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35" w:rsidRDefault="008B3A35" w:rsidP="008B3A3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Dagsorden for bestyrelsesmøde</w:t>
      </w:r>
    </w:p>
    <w:p w:rsidR="008B3A35" w:rsidRDefault="008B3A35" w:rsidP="008B3A3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 Børnehuset Karmsten</w:t>
      </w:r>
    </w:p>
    <w:p w:rsidR="008B3A35" w:rsidRDefault="008B3A35" w:rsidP="008B3A3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mandag d. 23. februar 2015</w:t>
      </w:r>
    </w:p>
    <w:p w:rsidR="008B3A35" w:rsidRDefault="008B3A35" w:rsidP="008B3A3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kl.18.30 – 21.30</w:t>
      </w:r>
    </w:p>
    <w:p w:rsidR="008B3A35" w:rsidRDefault="008B3A35" w:rsidP="008B3A35"/>
    <w:p w:rsidR="008B3A35" w:rsidRDefault="008B3A35" w:rsidP="008B3A35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Valg af ordstyrer</w:t>
      </w:r>
    </w:p>
    <w:p w:rsidR="008B3A35" w:rsidRDefault="008B3A35" w:rsidP="008B3A35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Underskrivelse af referat fra sidste møde / alle</w:t>
      </w:r>
    </w:p>
    <w:p w:rsidR="008B3A35" w:rsidRDefault="008B3A35" w:rsidP="008B3A35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Nyt fra formanden / Ane (o) </w:t>
      </w:r>
    </w:p>
    <w:p w:rsidR="008B3A35" w:rsidRDefault="008B3A35" w:rsidP="008B3A35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Nyt fra lederen / Sussie (o)</w:t>
      </w:r>
    </w:p>
    <w:p w:rsidR="008B3A35" w:rsidRDefault="008B3A35" w:rsidP="008B3A35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Nyt fra medarbejderrepræsentanter / Anette og Inger (o) </w:t>
      </w:r>
    </w:p>
    <w:p w:rsidR="008B3A35" w:rsidRDefault="008B3A35" w:rsidP="008B3A35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Økonomisk opdatering / Sussie (o)</w:t>
      </w:r>
    </w:p>
    <w:p w:rsidR="008B3A35" w:rsidRPr="008B3A35" w:rsidRDefault="008B3A35" w:rsidP="008B3A35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Forældremøde med valg til forældrebestyrelsen (</w:t>
      </w:r>
      <w:r w:rsidR="00711CC1">
        <w:rPr>
          <w:rFonts w:ascii="Arial" w:hAnsi="Arial" w:cs="Arial"/>
          <w:sz w:val="24"/>
          <w:szCs w:val="24"/>
        </w:rPr>
        <w:t>d+</w:t>
      </w:r>
      <w:r>
        <w:rPr>
          <w:rFonts w:ascii="Arial" w:hAnsi="Arial" w:cs="Arial"/>
          <w:sz w:val="24"/>
          <w:szCs w:val="24"/>
        </w:rPr>
        <w:t>b)</w:t>
      </w:r>
    </w:p>
    <w:p w:rsidR="008B3A35" w:rsidRDefault="008B3A35" w:rsidP="008B3A35">
      <w:pPr>
        <w:pStyle w:val="Listeafsni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B3A35">
        <w:rPr>
          <w:rFonts w:ascii="Arial" w:hAnsi="Arial" w:cs="Arial"/>
          <w:sz w:val="20"/>
          <w:szCs w:val="20"/>
        </w:rPr>
        <w:t>der skal findes en dato for afholdelse af ovennævnte, samt lægges en plan for afvikling.</w:t>
      </w:r>
    </w:p>
    <w:p w:rsidR="008B3A35" w:rsidRPr="008B3A35" w:rsidRDefault="008B3A35" w:rsidP="008B3A35">
      <w:pPr>
        <w:pStyle w:val="Listeafsni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hvem er på valg m.m.</w:t>
      </w:r>
    </w:p>
    <w:p w:rsidR="008B3A35" w:rsidRDefault="005D6644" w:rsidP="008B3A35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Aftenåbent</w:t>
      </w:r>
      <w:r w:rsidR="008B3A35">
        <w:rPr>
          <w:rFonts w:ascii="Arial" w:hAnsi="Arial" w:cs="Arial"/>
          <w:sz w:val="24"/>
          <w:szCs w:val="24"/>
        </w:rPr>
        <w:t xml:space="preserve"> (d</w:t>
      </w:r>
      <w:r>
        <w:rPr>
          <w:rFonts w:ascii="Arial" w:hAnsi="Arial" w:cs="Arial"/>
          <w:sz w:val="24"/>
          <w:szCs w:val="24"/>
        </w:rPr>
        <w:t xml:space="preserve"> +b</w:t>
      </w:r>
      <w:r w:rsidR="008B3A35">
        <w:rPr>
          <w:rFonts w:ascii="Arial" w:hAnsi="Arial" w:cs="Arial"/>
          <w:sz w:val="24"/>
          <w:szCs w:val="24"/>
        </w:rPr>
        <w:t>)</w:t>
      </w:r>
    </w:p>
    <w:p w:rsidR="005D6644" w:rsidRPr="005D6644" w:rsidRDefault="008B3A35" w:rsidP="005D6644">
      <w:pPr>
        <w:pStyle w:val="Listeafsni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5D6644">
        <w:rPr>
          <w:rFonts w:ascii="Arial" w:hAnsi="Arial" w:cs="Arial"/>
          <w:sz w:val="20"/>
          <w:szCs w:val="20"/>
        </w:rPr>
        <w:t xml:space="preserve">forslag fra sidste møde, om </w:t>
      </w:r>
      <w:r w:rsidR="005D6644" w:rsidRPr="005D6644">
        <w:rPr>
          <w:rFonts w:ascii="Arial" w:hAnsi="Arial" w:cs="Arial"/>
          <w:sz w:val="20"/>
          <w:szCs w:val="20"/>
        </w:rPr>
        <w:t xml:space="preserve">f.eks </w:t>
      </w:r>
      <w:r w:rsidR="005D6644">
        <w:rPr>
          <w:rFonts w:ascii="Arial" w:hAnsi="Arial" w:cs="Arial"/>
          <w:sz w:val="20"/>
          <w:szCs w:val="20"/>
        </w:rPr>
        <w:t>en aftenåbent dag i december.</w:t>
      </w:r>
      <w:r w:rsidRPr="005D6644">
        <w:rPr>
          <w:rFonts w:ascii="Arial" w:hAnsi="Arial" w:cs="Arial"/>
          <w:sz w:val="20"/>
          <w:szCs w:val="20"/>
        </w:rPr>
        <w:t xml:space="preserve"> </w:t>
      </w:r>
    </w:p>
    <w:p w:rsidR="008B3A35" w:rsidRPr="005D6644" w:rsidRDefault="008B3A35" w:rsidP="008B3A35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D6644">
        <w:rPr>
          <w:rFonts w:ascii="Arial" w:hAnsi="Arial" w:cs="Arial"/>
          <w:sz w:val="24"/>
          <w:szCs w:val="24"/>
        </w:rPr>
        <w:t>Fru Hansens kælder – prisstigning (d+b)</w:t>
      </w:r>
    </w:p>
    <w:p w:rsidR="008B3A35" w:rsidRDefault="00791F7D" w:rsidP="00791F7D">
      <w:pPr>
        <w:pStyle w:val="Listeafsni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bilag er sendt rundt af Sussie i januar</w:t>
      </w:r>
    </w:p>
    <w:p w:rsidR="00791F7D" w:rsidRPr="00791F7D" w:rsidRDefault="00791F7D" w:rsidP="00791F7D">
      <w:pPr>
        <w:pStyle w:val="Listeafsni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skal forældrebetalingen på forplejningsordningen stige?</w:t>
      </w:r>
    </w:p>
    <w:p w:rsidR="008B3A35" w:rsidRDefault="008B3A35" w:rsidP="008B3A35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Spørgeskema (d+b)</w:t>
      </w:r>
    </w:p>
    <w:p w:rsidR="00AF6E4A" w:rsidRDefault="00AF6E4A" w:rsidP="00AF6E4A">
      <w:pPr>
        <w:pStyle w:val="Listeafsni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 det på tide at lave et nyt spørgeskema? Det er efterhånden nogle år siden vi sidst har spurgt til forældregruppens ønsker og behov.</w:t>
      </w:r>
    </w:p>
    <w:p w:rsidR="00AF6E4A" w:rsidRPr="00AF6E4A" w:rsidRDefault="00AF6E4A" w:rsidP="00AF6E4A">
      <w:pPr>
        <w:pStyle w:val="Listeafsni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hvad skal der evt. spørges til?</w:t>
      </w:r>
    </w:p>
    <w:p w:rsidR="008B3A35" w:rsidRDefault="008B3A35" w:rsidP="008B3A35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Tag og loft (o+b)</w:t>
      </w:r>
    </w:p>
    <w:p w:rsidR="00AF6E4A" w:rsidRPr="00AF6E4A" w:rsidRDefault="00AF6E4A" w:rsidP="00AF6E4A">
      <w:pPr>
        <w:pStyle w:val="Listeafsni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Orientering om fu</w:t>
      </w:r>
      <w:r w:rsidR="00711CC1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t på loft og udskiftning af tagplader. Pt. vides ikke så meget andet end, der er fugt på loftet</w:t>
      </w:r>
      <w:r w:rsidR="00711CC1">
        <w:rPr>
          <w:rFonts w:ascii="Arial" w:hAnsi="Arial" w:cs="Arial"/>
          <w:sz w:val="20"/>
          <w:szCs w:val="20"/>
        </w:rPr>
        <w:t>, men</w:t>
      </w:r>
      <w:r>
        <w:rPr>
          <w:rFonts w:ascii="Arial" w:hAnsi="Arial" w:cs="Arial"/>
          <w:sz w:val="20"/>
          <w:szCs w:val="20"/>
        </w:rPr>
        <w:t xml:space="preserve"> Sussie undersøger nærmere sammen med g</w:t>
      </w:r>
      <w:r w:rsidR="00711CC1">
        <w:rPr>
          <w:rFonts w:ascii="Arial" w:hAnsi="Arial" w:cs="Arial"/>
          <w:sz w:val="20"/>
          <w:szCs w:val="20"/>
        </w:rPr>
        <w:t>å</w:t>
      </w:r>
      <w:r>
        <w:rPr>
          <w:rFonts w:ascii="Arial" w:hAnsi="Arial" w:cs="Arial"/>
          <w:sz w:val="20"/>
          <w:szCs w:val="20"/>
        </w:rPr>
        <w:t>rdmand Christian og orienterer om tiltag på mødet.</w:t>
      </w:r>
    </w:p>
    <w:p w:rsidR="008B3A35" w:rsidRPr="008B3A35" w:rsidRDefault="008B3A35" w:rsidP="008B3A35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Evt.</w:t>
      </w:r>
    </w:p>
    <w:p w:rsidR="008B3A35" w:rsidRDefault="008B3A35" w:rsidP="008B3A35">
      <w:pPr>
        <w:pStyle w:val="Listeafsnit"/>
        <w:ind w:left="360"/>
        <w:jc w:val="both"/>
        <w:rPr>
          <w:rFonts w:ascii="Arial" w:hAnsi="Arial" w:cs="Arial"/>
        </w:rPr>
      </w:pPr>
    </w:p>
    <w:p w:rsidR="008B3A35" w:rsidRDefault="008B3A35" w:rsidP="008B3A35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1 til 3 – 90 minutter</w:t>
      </w:r>
    </w:p>
    <w:p w:rsidR="008B3A35" w:rsidRDefault="008B3A35" w:rsidP="008B3A35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7  – 15 minutter</w:t>
      </w:r>
    </w:p>
    <w:p w:rsidR="008B3A35" w:rsidRDefault="008B3A35" w:rsidP="008B3A35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8  – 10 minutter</w:t>
      </w:r>
    </w:p>
    <w:p w:rsidR="008B3A35" w:rsidRDefault="008B3A35" w:rsidP="008B3A35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9  – 5 minutter</w:t>
      </w:r>
    </w:p>
    <w:p w:rsidR="008B3A35" w:rsidRDefault="008B3A35" w:rsidP="008B3A35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10 – 10 minutter</w:t>
      </w:r>
    </w:p>
    <w:p w:rsidR="008B3A35" w:rsidRDefault="008B3A35" w:rsidP="008B3A35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11 – 20 minutter</w:t>
      </w:r>
    </w:p>
    <w:p w:rsidR="008B3A35" w:rsidRDefault="008B3A35" w:rsidP="008B3A35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12 – 10 minutter</w:t>
      </w:r>
    </w:p>
    <w:p w:rsidR="008B3A35" w:rsidRDefault="008B3A35" w:rsidP="008B3A35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13 – 15 minutter</w:t>
      </w:r>
    </w:p>
    <w:p w:rsidR="008B3A35" w:rsidRDefault="008B3A35" w:rsidP="008B3A35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Punkt 14 – 5 minutter </w:t>
      </w:r>
    </w:p>
    <w:p w:rsidR="008B3A35" w:rsidRDefault="008B3A35" w:rsidP="008B3A35">
      <w:pPr>
        <w:pStyle w:val="Listeafsnit"/>
        <w:ind w:left="360"/>
        <w:jc w:val="both"/>
        <w:rPr>
          <w:rFonts w:ascii="Arial" w:hAnsi="Arial" w:cs="Arial"/>
        </w:rPr>
      </w:pPr>
    </w:p>
    <w:p w:rsidR="008B3A35" w:rsidRDefault="008B3A35" w:rsidP="008B3A35">
      <w:pPr>
        <w:pStyle w:val="Listeafsni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 = beslutning skal tages.</w:t>
      </w:r>
    </w:p>
    <w:p w:rsidR="008B3A35" w:rsidRDefault="008B3A35" w:rsidP="008B3A35">
      <w:pPr>
        <w:pStyle w:val="Listeafsni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(d) = emnet er til debat.</w:t>
      </w:r>
    </w:p>
    <w:p w:rsidR="008B3A35" w:rsidRDefault="008B3A35" w:rsidP="008B3A35">
      <w:pPr>
        <w:pStyle w:val="Listeafsni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(o) = til orientering </w:t>
      </w:r>
    </w:p>
    <w:p w:rsidR="008B3A35" w:rsidRDefault="008B3A35" w:rsidP="008B3A35">
      <w:pPr>
        <w:pStyle w:val="Listeafsni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(u) = der skal nedsættes et udvalg, der skal arbejde videre med dette.</w:t>
      </w:r>
    </w:p>
    <w:p w:rsidR="00AF6E4A" w:rsidRDefault="00AF6E4A" w:rsidP="008B3A35">
      <w:pPr>
        <w:pStyle w:val="Listeafsnit"/>
        <w:ind w:left="360"/>
        <w:jc w:val="both"/>
        <w:rPr>
          <w:rFonts w:ascii="Arial" w:hAnsi="Arial" w:cs="Arial"/>
          <w:sz w:val="24"/>
          <w:szCs w:val="24"/>
        </w:rPr>
      </w:pPr>
    </w:p>
    <w:p w:rsidR="00AF6E4A" w:rsidRDefault="00AF6E4A" w:rsidP="008B3A35">
      <w:pPr>
        <w:pStyle w:val="Listeafsnit"/>
        <w:ind w:left="360"/>
        <w:jc w:val="both"/>
      </w:pPr>
    </w:p>
    <w:sectPr w:rsidR="00AF6E4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09F8"/>
    <w:multiLevelType w:val="hybridMultilevel"/>
    <w:tmpl w:val="4F6C4E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97E5F"/>
    <w:multiLevelType w:val="hybridMultilevel"/>
    <w:tmpl w:val="D8F264C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295EF4"/>
    <w:multiLevelType w:val="hybridMultilevel"/>
    <w:tmpl w:val="7CBA69F4"/>
    <w:lvl w:ilvl="0" w:tplc="0C2441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A7952"/>
    <w:multiLevelType w:val="hybridMultilevel"/>
    <w:tmpl w:val="6B0E987A"/>
    <w:lvl w:ilvl="0" w:tplc="F4E45D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DB78E9"/>
    <w:multiLevelType w:val="hybridMultilevel"/>
    <w:tmpl w:val="AEDCCA0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1E7739"/>
    <w:multiLevelType w:val="hybridMultilevel"/>
    <w:tmpl w:val="48F431AE"/>
    <w:lvl w:ilvl="0" w:tplc="F7C25D1E">
      <w:start w:val="1"/>
      <w:numFmt w:val="decimal"/>
      <w:lvlText w:val="%1."/>
      <w:lvlJc w:val="righ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12384"/>
    <w:multiLevelType w:val="hybridMultilevel"/>
    <w:tmpl w:val="0896DF22"/>
    <w:lvl w:ilvl="0" w:tplc="1716EE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305E2"/>
    <w:multiLevelType w:val="hybridMultilevel"/>
    <w:tmpl w:val="0602F3C8"/>
    <w:lvl w:ilvl="0" w:tplc="942016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791325"/>
    <w:multiLevelType w:val="hybridMultilevel"/>
    <w:tmpl w:val="7174D47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35"/>
    <w:rsid w:val="0020038A"/>
    <w:rsid w:val="005D6644"/>
    <w:rsid w:val="00711CC1"/>
    <w:rsid w:val="00791F7D"/>
    <w:rsid w:val="007B43A8"/>
    <w:rsid w:val="008B3A35"/>
    <w:rsid w:val="00A57998"/>
    <w:rsid w:val="00A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A3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B3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A3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B3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3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Estrup</dc:creator>
  <cp:lastModifiedBy>Børnehuset Karmsten</cp:lastModifiedBy>
  <cp:revision>2</cp:revision>
  <dcterms:created xsi:type="dcterms:W3CDTF">2015-02-06T09:42:00Z</dcterms:created>
  <dcterms:modified xsi:type="dcterms:W3CDTF">2015-02-06T09:42:00Z</dcterms:modified>
</cp:coreProperties>
</file>