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0D61D" w14:textId="77777777" w:rsidR="00CF1299" w:rsidRDefault="00CF1299" w:rsidP="00C43AFD">
      <w:pPr>
        <w:keepNext/>
        <w:jc w:val="center"/>
        <w:outlineLvl w:val="2"/>
        <w:rPr>
          <w:rFonts w:ascii="Verdana" w:hAnsi="Verdana"/>
          <w:b/>
          <w:bCs/>
          <w:color w:val="000000"/>
          <w:sz w:val="20"/>
          <w:szCs w:val="20"/>
          <w:u w:val="single"/>
        </w:rPr>
      </w:pPr>
    </w:p>
    <w:p w14:paraId="090F52DE" w14:textId="63EC29E7" w:rsidR="00C43AFD" w:rsidRPr="00C43AFD" w:rsidRDefault="00C43AFD" w:rsidP="00C43AFD">
      <w:pPr>
        <w:keepNext/>
        <w:jc w:val="center"/>
        <w:outlineLvl w:val="2"/>
        <w:rPr>
          <w:rFonts w:ascii="Verdana" w:hAnsi="Verdana"/>
          <w:b/>
          <w:bCs/>
          <w:color w:val="000000"/>
          <w:sz w:val="20"/>
          <w:szCs w:val="20"/>
          <w:u w:val="single"/>
        </w:rPr>
      </w:pPr>
      <w:r w:rsidRPr="00C43AFD">
        <w:rPr>
          <w:rFonts w:ascii="Verdana" w:hAnsi="Verdana"/>
          <w:b/>
          <w:bCs/>
          <w:color w:val="000000"/>
          <w:sz w:val="20"/>
          <w:szCs w:val="20"/>
          <w:u w:val="single"/>
        </w:rPr>
        <w:t>Læreplan 201</w:t>
      </w:r>
      <w:r w:rsidR="00DF1792">
        <w:rPr>
          <w:rFonts w:ascii="Verdana" w:hAnsi="Verdana"/>
          <w:b/>
          <w:bCs/>
          <w:color w:val="000000"/>
          <w:sz w:val="20"/>
          <w:szCs w:val="20"/>
          <w:u w:val="single"/>
        </w:rPr>
        <w:t>5</w:t>
      </w:r>
    </w:p>
    <w:p w14:paraId="2BEACB0B" w14:textId="77777777" w:rsidR="00C43AFD" w:rsidRPr="00C43AFD" w:rsidRDefault="00C43AFD" w:rsidP="00C43AFD">
      <w:pPr>
        <w:keepNext/>
        <w:jc w:val="center"/>
        <w:outlineLvl w:val="2"/>
        <w:rPr>
          <w:rFonts w:ascii="Verdana" w:hAnsi="Verdana"/>
          <w:b/>
          <w:bCs/>
          <w:color w:val="000000"/>
          <w:sz w:val="20"/>
          <w:szCs w:val="20"/>
          <w:u w:val="single"/>
        </w:rPr>
      </w:pPr>
    </w:p>
    <w:p w14:paraId="697C27E8" w14:textId="04C04EAD" w:rsidR="00C43AFD" w:rsidRPr="00713A99" w:rsidRDefault="00B836B7" w:rsidP="00713A99">
      <w:pPr>
        <w:keepNext/>
        <w:outlineLvl w:val="2"/>
        <w:rPr>
          <w:rFonts w:ascii="Verdana" w:hAnsi="Verdana"/>
          <w:b/>
          <w:bCs/>
          <w:color w:val="000000"/>
          <w:sz w:val="20"/>
          <w:szCs w:val="20"/>
        </w:rPr>
      </w:pPr>
      <w:r w:rsidRPr="00713A99">
        <w:rPr>
          <w:rFonts w:ascii="Verdana" w:hAnsi="Verdana"/>
          <w:b/>
          <w:bCs/>
          <w:color w:val="000000"/>
          <w:sz w:val="20"/>
          <w:szCs w:val="20"/>
        </w:rPr>
        <w:t>G</w:t>
      </w:r>
      <w:r w:rsidR="00C43AFD" w:rsidRPr="00713A99">
        <w:rPr>
          <w:rFonts w:ascii="Verdana" w:hAnsi="Verdana"/>
          <w:b/>
          <w:bCs/>
          <w:color w:val="000000"/>
          <w:sz w:val="20"/>
          <w:szCs w:val="20"/>
        </w:rPr>
        <w:t>rundlæggende pædagogiske principper</w:t>
      </w:r>
    </w:p>
    <w:p w14:paraId="5B13D0FD" w14:textId="77777777" w:rsidR="00C43AFD" w:rsidRPr="00C43AFD" w:rsidRDefault="00C43AFD" w:rsidP="00C43AFD">
      <w:pPr>
        <w:rPr>
          <w:rFonts w:ascii="Verdana" w:hAnsi="Verdana"/>
          <w:sz w:val="20"/>
          <w:szCs w:val="20"/>
        </w:rPr>
      </w:pPr>
    </w:p>
    <w:p w14:paraId="22454E5B" w14:textId="6006F147" w:rsidR="00C43AFD" w:rsidRPr="00B836B7" w:rsidRDefault="00C43AFD" w:rsidP="00C43AFD">
      <w:pPr>
        <w:rPr>
          <w:rFonts w:ascii="Verdana" w:hAnsi="Verdana" w:cs="Tahoma"/>
          <w:color w:val="000000"/>
          <w:sz w:val="19"/>
          <w:szCs w:val="19"/>
        </w:rPr>
      </w:pPr>
      <w:r w:rsidRPr="00C43AFD">
        <w:rPr>
          <w:rFonts w:ascii="Verdana" w:hAnsi="Verdana" w:cs="Tahoma"/>
          <w:color w:val="000000"/>
          <w:sz w:val="20"/>
          <w:szCs w:val="20"/>
        </w:rPr>
        <w:br/>
      </w:r>
      <w:r w:rsidRPr="00B836B7">
        <w:rPr>
          <w:rFonts w:ascii="Verdana" w:hAnsi="Verdana" w:cs="Tahoma"/>
          <w:color w:val="000000"/>
          <w:sz w:val="19"/>
          <w:szCs w:val="19"/>
        </w:rPr>
        <w:t xml:space="preserve">Børn kan ikke </w:t>
      </w:r>
      <w:r w:rsidRPr="00B836B7">
        <w:rPr>
          <w:rFonts w:ascii="Verdana" w:hAnsi="Verdana" w:cs="Tahoma"/>
          <w:i/>
          <w:color w:val="000000"/>
          <w:sz w:val="19"/>
          <w:szCs w:val="19"/>
        </w:rPr>
        <w:t>ikke</w:t>
      </w:r>
      <w:r w:rsidRPr="00B836B7">
        <w:rPr>
          <w:rFonts w:ascii="Verdana" w:hAnsi="Verdana" w:cs="Tahoma"/>
          <w:color w:val="000000"/>
          <w:sz w:val="19"/>
          <w:szCs w:val="19"/>
        </w:rPr>
        <w:t xml:space="preserve"> lære! Læring foregår på alle tidspunkter i institutionens hverdag, derfor er læringsrummet i hverdagslivet udgangspunktet for vores læreplaner. </w:t>
      </w:r>
      <w:r w:rsidRPr="00B836B7">
        <w:rPr>
          <w:rFonts w:ascii="Verdana" w:hAnsi="Verdana" w:cs="Tahoma"/>
          <w:color w:val="000000"/>
          <w:sz w:val="19"/>
          <w:szCs w:val="19"/>
        </w:rPr>
        <w:br/>
      </w:r>
    </w:p>
    <w:p w14:paraId="57DBC7BB"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Tryghed i institutionen og tillid til de voksne er udgangspunkt for at læring kan finde sted.</w:t>
      </w:r>
    </w:p>
    <w:p w14:paraId="258A467F"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br/>
        <w:t>Karmsten er - og skal være - en inkluderende kultur, hvor alle er accepterede og velkomne, som dem de er. Med inklusion forstår vi rummelighed overfor forskelligheder, at huset skal passe til individerne, ikke omvendt, og at pædagogik planlægges i dialog med alle interessenter, med udgangspunkt i det enkelte barn, den aktuelle børnegruppe og dens behov.</w:t>
      </w:r>
    </w:p>
    <w:p w14:paraId="44BF4FC0" w14:textId="77777777" w:rsidR="00C43AFD" w:rsidRPr="00B836B7" w:rsidRDefault="00C43AFD" w:rsidP="00C43AFD">
      <w:pPr>
        <w:rPr>
          <w:rFonts w:ascii="Verdana" w:hAnsi="Verdana" w:cs="Tahoma"/>
          <w:color w:val="000000"/>
          <w:sz w:val="19"/>
          <w:szCs w:val="19"/>
        </w:rPr>
      </w:pPr>
    </w:p>
    <w:p w14:paraId="7A635BE0"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 xml:space="preserve">For at give plads til </w:t>
      </w:r>
      <w:r w:rsidRPr="00B836B7">
        <w:rPr>
          <w:rFonts w:ascii="Verdana" w:hAnsi="Verdana" w:cs="Tahoma"/>
          <w:i/>
          <w:color w:val="000000"/>
          <w:sz w:val="19"/>
          <w:szCs w:val="19"/>
        </w:rPr>
        <w:t>alles</w:t>
      </w:r>
      <w:r w:rsidRPr="00B836B7">
        <w:rPr>
          <w:rFonts w:ascii="Verdana" w:hAnsi="Verdana" w:cs="Tahoma"/>
          <w:color w:val="000000"/>
          <w:sz w:val="19"/>
          <w:szCs w:val="19"/>
        </w:rPr>
        <w:t xml:space="preserve"> læring, har vi fokus på det forpligtende fællesskab, hvor børnene lærer at være på – men også lade andre børn være på.</w:t>
      </w:r>
    </w:p>
    <w:p w14:paraId="50C8AC7D" w14:textId="77777777" w:rsidR="00C43AFD" w:rsidRPr="00B836B7" w:rsidRDefault="00C43AFD" w:rsidP="00C43AFD">
      <w:pPr>
        <w:rPr>
          <w:rFonts w:ascii="Verdana" w:hAnsi="Verdana" w:cs="Tahoma"/>
          <w:color w:val="000000"/>
          <w:sz w:val="19"/>
          <w:szCs w:val="19"/>
        </w:rPr>
      </w:pPr>
    </w:p>
    <w:p w14:paraId="3D8E2B06"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Venskaber er fokuspunkt i Karmsten, også når det gælder læring. Her har vi øje for hvordan venskaber kan stå i vejen for eller fremme læring, samt hvilken læring venskaberne indebærer.</w:t>
      </w:r>
    </w:p>
    <w:p w14:paraId="12156970" w14:textId="77777777" w:rsidR="00C43AFD" w:rsidRPr="00B836B7" w:rsidRDefault="00C43AFD" w:rsidP="00C43AFD">
      <w:pPr>
        <w:rPr>
          <w:rFonts w:ascii="Verdana" w:hAnsi="Verdana" w:cs="Tahoma"/>
          <w:color w:val="000000"/>
          <w:sz w:val="19"/>
          <w:szCs w:val="19"/>
        </w:rPr>
      </w:pPr>
    </w:p>
    <w:p w14:paraId="5A7AA283"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Det er det pædagogiske personales ansvar at tilbuddene er varierede, for at stimulere læring.</w:t>
      </w:r>
    </w:p>
    <w:p w14:paraId="2DB9579A" w14:textId="77777777" w:rsidR="00C43AFD" w:rsidRPr="00B836B7" w:rsidRDefault="00C43AFD" w:rsidP="00C43AFD">
      <w:pPr>
        <w:rPr>
          <w:rFonts w:ascii="Verdana" w:hAnsi="Verdana" w:cs="Tahoma"/>
          <w:color w:val="000000"/>
          <w:sz w:val="19"/>
          <w:szCs w:val="19"/>
        </w:rPr>
      </w:pPr>
    </w:p>
    <w:p w14:paraId="3A628AE2" w14:textId="7FBEC510"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Det er</w:t>
      </w:r>
      <w:r w:rsidR="00C57BD0">
        <w:rPr>
          <w:rFonts w:ascii="Verdana" w:hAnsi="Verdana" w:cs="Tahoma"/>
          <w:color w:val="000000"/>
          <w:sz w:val="19"/>
          <w:szCs w:val="19"/>
        </w:rPr>
        <w:t xml:space="preserve"> ligeledes</w:t>
      </w:r>
      <w:r w:rsidRPr="00B836B7">
        <w:rPr>
          <w:rFonts w:ascii="Verdana" w:hAnsi="Verdana" w:cs="Tahoma"/>
          <w:color w:val="000000"/>
          <w:sz w:val="19"/>
          <w:szCs w:val="19"/>
        </w:rPr>
        <w:t xml:space="preserve"> det pædagogiske personales ansvar</w:t>
      </w:r>
      <w:r w:rsidR="00C57BD0">
        <w:rPr>
          <w:rFonts w:ascii="Verdana" w:hAnsi="Verdana" w:cs="Tahoma"/>
          <w:color w:val="000000"/>
          <w:sz w:val="19"/>
          <w:szCs w:val="19"/>
        </w:rPr>
        <w:t>,</w:t>
      </w:r>
      <w:r w:rsidRPr="00B836B7">
        <w:rPr>
          <w:rFonts w:ascii="Verdana" w:hAnsi="Verdana" w:cs="Tahoma"/>
          <w:color w:val="000000"/>
          <w:sz w:val="19"/>
          <w:szCs w:val="19"/>
        </w:rPr>
        <w:t xml:space="preserve"> at stimulere og vedligeholde eget engagement, så hverdag og aktiviteter bærer præg af dette.</w:t>
      </w:r>
    </w:p>
    <w:p w14:paraId="7176D511"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 xml:space="preserve"> </w:t>
      </w:r>
      <w:r w:rsidRPr="00B836B7">
        <w:rPr>
          <w:rFonts w:ascii="Verdana" w:hAnsi="Verdana" w:cs="Tahoma"/>
          <w:color w:val="000000"/>
          <w:sz w:val="19"/>
          <w:szCs w:val="19"/>
        </w:rPr>
        <w:br/>
        <w:t>Børnene skal have mulighed for at lære af egne erfaringer, det vil sige de skal være aktive medskabere af egen læring.</w:t>
      </w:r>
    </w:p>
    <w:p w14:paraId="76D8ECA0" w14:textId="1497D4BD"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br/>
        <w:t>Børn lærer ved at være fysisk aktive</w:t>
      </w:r>
      <w:r w:rsidR="00C57BD0">
        <w:rPr>
          <w:rFonts w:ascii="Verdana" w:hAnsi="Verdana" w:cs="Tahoma"/>
          <w:color w:val="000000"/>
          <w:sz w:val="19"/>
          <w:szCs w:val="19"/>
        </w:rPr>
        <w:t>, hvor de gør sig kropslige og sansemæssige erfaringer.</w:t>
      </w:r>
    </w:p>
    <w:p w14:paraId="5E0783D5" w14:textId="77777777" w:rsidR="00902C63" w:rsidRPr="00B836B7" w:rsidRDefault="00902C63" w:rsidP="00C43AFD">
      <w:pPr>
        <w:rPr>
          <w:rFonts w:ascii="Verdana" w:hAnsi="Verdana" w:cs="Tahoma"/>
          <w:color w:val="000000"/>
          <w:sz w:val="19"/>
          <w:szCs w:val="19"/>
        </w:rPr>
      </w:pPr>
    </w:p>
    <w:p w14:paraId="61596342" w14:textId="55DAF6C5" w:rsidR="00902C63" w:rsidRPr="00B836B7" w:rsidRDefault="00902C63" w:rsidP="00C43AFD">
      <w:pPr>
        <w:rPr>
          <w:rFonts w:ascii="Verdana" w:hAnsi="Verdana" w:cs="Tahoma"/>
          <w:color w:val="000000"/>
          <w:sz w:val="19"/>
          <w:szCs w:val="19"/>
        </w:rPr>
      </w:pPr>
      <w:r w:rsidRPr="00B836B7">
        <w:rPr>
          <w:rFonts w:ascii="Verdana" w:hAnsi="Verdana" w:cs="Tahoma"/>
          <w:color w:val="000000"/>
          <w:sz w:val="19"/>
          <w:szCs w:val="19"/>
        </w:rPr>
        <w:t>Elektroniske medier bruges i Karmsten – men altid kun som et supplement til de mange værktøjer</w:t>
      </w:r>
      <w:r w:rsidR="00B41E4B" w:rsidRPr="00B836B7">
        <w:rPr>
          <w:rFonts w:ascii="Verdana" w:hAnsi="Verdana" w:cs="Tahoma"/>
          <w:color w:val="000000"/>
          <w:sz w:val="19"/>
          <w:szCs w:val="19"/>
        </w:rPr>
        <w:t>,</w:t>
      </w:r>
      <w:r w:rsidRPr="00B836B7">
        <w:rPr>
          <w:rFonts w:ascii="Verdana" w:hAnsi="Verdana" w:cs="Tahoma"/>
          <w:color w:val="000000"/>
          <w:sz w:val="19"/>
          <w:szCs w:val="19"/>
        </w:rPr>
        <w:t xml:space="preserve"> vi benytter i læringssituationer med børnene. Ipads er for eksempel ikke et mål i sig selv, men blot et middel til at nuancere læringen yderligere</w:t>
      </w:r>
      <w:r w:rsidR="00B41E4B" w:rsidRPr="00B836B7">
        <w:rPr>
          <w:rFonts w:ascii="Verdana" w:hAnsi="Verdana" w:cs="Tahoma"/>
          <w:color w:val="000000"/>
          <w:sz w:val="19"/>
          <w:szCs w:val="19"/>
        </w:rPr>
        <w:t xml:space="preserve"> (vi ser et træ på Engen, børnene rører ved det, klatrer i det, ser dets blade og frugter</w:t>
      </w:r>
      <w:r w:rsidRPr="00B836B7">
        <w:rPr>
          <w:rFonts w:ascii="Verdana" w:hAnsi="Verdana" w:cs="Tahoma"/>
          <w:color w:val="000000"/>
          <w:sz w:val="19"/>
          <w:szCs w:val="19"/>
        </w:rPr>
        <w:t>.</w:t>
      </w:r>
      <w:r w:rsidR="00B41E4B" w:rsidRPr="00B836B7">
        <w:rPr>
          <w:rFonts w:ascii="Verdana" w:hAnsi="Verdana" w:cs="Tahoma"/>
          <w:color w:val="000000"/>
          <w:sz w:val="19"/>
          <w:szCs w:val="19"/>
        </w:rPr>
        <w:t xml:space="preserve"> På ipads hjemme i huset igen </w:t>
      </w:r>
      <w:r w:rsidR="00B41E4B" w:rsidRPr="00B836B7">
        <w:rPr>
          <w:rFonts w:ascii="Verdana" w:hAnsi="Verdana" w:cs="Tahoma"/>
          <w:i/>
          <w:color w:val="000000"/>
          <w:sz w:val="19"/>
          <w:szCs w:val="19"/>
        </w:rPr>
        <w:t>kan</w:t>
      </w:r>
      <w:r w:rsidR="00B41E4B" w:rsidRPr="00B836B7">
        <w:rPr>
          <w:rFonts w:ascii="Verdana" w:hAnsi="Verdana" w:cs="Tahoma"/>
          <w:color w:val="000000"/>
          <w:sz w:val="19"/>
          <w:szCs w:val="19"/>
        </w:rPr>
        <w:t xml:space="preserve"> vi finde andre træer, større træer, se eksempler på</w:t>
      </w:r>
      <w:r w:rsidR="00B836B7" w:rsidRPr="00B836B7">
        <w:rPr>
          <w:rFonts w:ascii="Verdana" w:hAnsi="Verdana" w:cs="Tahoma"/>
          <w:color w:val="000000"/>
          <w:sz w:val="19"/>
          <w:szCs w:val="19"/>
        </w:rPr>
        <w:t>,</w:t>
      </w:r>
      <w:r w:rsidR="00B41E4B" w:rsidRPr="00B836B7">
        <w:rPr>
          <w:rFonts w:ascii="Verdana" w:hAnsi="Verdana" w:cs="Tahoma"/>
          <w:color w:val="000000"/>
          <w:sz w:val="19"/>
          <w:szCs w:val="19"/>
        </w:rPr>
        <w:t xml:space="preserve"> </w:t>
      </w:r>
      <w:r w:rsidR="00C57BD0">
        <w:rPr>
          <w:rFonts w:ascii="Verdana" w:hAnsi="Verdana" w:cs="Tahoma"/>
          <w:color w:val="000000"/>
          <w:sz w:val="19"/>
          <w:szCs w:val="19"/>
        </w:rPr>
        <w:t>hvad man kan bygge af træer osv</w:t>
      </w:r>
      <w:r w:rsidR="00B836B7" w:rsidRPr="00B836B7">
        <w:rPr>
          <w:rFonts w:ascii="Verdana" w:hAnsi="Verdana" w:cs="Tahoma"/>
          <w:color w:val="000000"/>
          <w:sz w:val="19"/>
          <w:szCs w:val="19"/>
        </w:rPr>
        <w:t xml:space="preserve"> (se endvidere Ipad-politik på www.karmsten.dk)</w:t>
      </w:r>
      <w:r w:rsidR="00C57BD0">
        <w:rPr>
          <w:rFonts w:ascii="Verdana" w:hAnsi="Verdana" w:cs="Tahoma"/>
          <w:color w:val="000000"/>
          <w:sz w:val="19"/>
          <w:szCs w:val="19"/>
        </w:rPr>
        <w:t>.</w:t>
      </w:r>
    </w:p>
    <w:p w14:paraId="7AFAB546" w14:textId="77777777" w:rsidR="00C43AFD" w:rsidRPr="00B836B7" w:rsidRDefault="00C43AFD" w:rsidP="00C43AFD">
      <w:pPr>
        <w:rPr>
          <w:rFonts w:ascii="Verdana" w:hAnsi="Verdana" w:cs="Tahoma"/>
          <w:color w:val="000000"/>
          <w:sz w:val="19"/>
          <w:szCs w:val="19"/>
        </w:rPr>
      </w:pPr>
    </w:p>
    <w:p w14:paraId="7F094812" w14:textId="414FD6C4"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Børn lærer også gennem leg, fordi de i legen eksperimenterer, imiterer og gør sig erfa</w:t>
      </w:r>
      <w:r w:rsidR="00B41E4B" w:rsidRPr="00B836B7">
        <w:rPr>
          <w:rFonts w:ascii="Verdana" w:hAnsi="Verdana" w:cs="Tahoma"/>
          <w:color w:val="000000"/>
          <w:sz w:val="19"/>
          <w:szCs w:val="19"/>
        </w:rPr>
        <w:t>ringer. Derfor skal mulighed for</w:t>
      </w:r>
      <w:r w:rsidRPr="00B836B7">
        <w:rPr>
          <w:rFonts w:ascii="Verdana" w:hAnsi="Verdana" w:cs="Tahoma"/>
          <w:color w:val="000000"/>
          <w:sz w:val="19"/>
          <w:szCs w:val="19"/>
        </w:rPr>
        <w:t xml:space="preserve"> ’fri leg’ også være en del af dagligdagen; i en afpasset mængde i forhold til de planlagte aktiviteter.</w:t>
      </w:r>
      <w:r w:rsidRPr="00B836B7">
        <w:rPr>
          <w:rFonts w:ascii="Verdana" w:hAnsi="Verdana" w:cs="Tahoma"/>
          <w:color w:val="000000"/>
          <w:sz w:val="19"/>
          <w:szCs w:val="19"/>
        </w:rPr>
        <w:br/>
        <w:t xml:space="preserve"> </w:t>
      </w:r>
    </w:p>
    <w:p w14:paraId="221ECE4E"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 xml:space="preserve">I arbejdet med børnene vægter vi processen frem for produktet, men samtidig </w:t>
      </w:r>
      <w:r w:rsidRPr="00B836B7">
        <w:rPr>
          <w:rFonts w:ascii="Verdana" w:hAnsi="Verdana" w:cs="Tahoma"/>
          <w:i/>
          <w:iCs/>
          <w:color w:val="000000"/>
          <w:sz w:val="19"/>
          <w:szCs w:val="19"/>
        </w:rPr>
        <w:t>respekterer</w:t>
      </w:r>
      <w:r w:rsidRPr="00B836B7">
        <w:rPr>
          <w:rFonts w:ascii="Verdana" w:hAnsi="Verdana" w:cs="Tahoma"/>
          <w:color w:val="000000"/>
          <w:sz w:val="19"/>
          <w:szCs w:val="19"/>
        </w:rPr>
        <w:t xml:space="preserve"> vi produktet og opfordrer til gennemførelse og kvalitet.</w:t>
      </w:r>
    </w:p>
    <w:p w14:paraId="12DD523E" w14:textId="77777777" w:rsidR="00C43AFD" w:rsidRPr="00B836B7" w:rsidRDefault="00C43AFD" w:rsidP="00C43AFD">
      <w:pPr>
        <w:rPr>
          <w:rFonts w:ascii="Verdana" w:hAnsi="Verdana" w:cs="Tahoma"/>
          <w:color w:val="000000"/>
          <w:sz w:val="19"/>
          <w:szCs w:val="19"/>
        </w:rPr>
      </w:pPr>
    </w:p>
    <w:p w14:paraId="4FA8C813" w14:textId="01B3DB13"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Børn lærer bedst</w:t>
      </w:r>
      <w:r w:rsidR="00B836B7" w:rsidRPr="00B836B7">
        <w:rPr>
          <w:rFonts w:ascii="Verdana" w:hAnsi="Verdana" w:cs="Tahoma"/>
          <w:color w:val="000000"/>
          <w:sz w:val="19"/>
          <w:szCs w:val="19"/>
        </w:rPr>
        <w:t>,</w:t>
      </w:r>
      <w:r w:rsidRPr="00B836B7">
        <w:rPr>
          <w:rFonts w:ascii="Verdana" w:hAnsi="Verdana" w:cs="Tahoma"/>
          <w:color w:val="000000"/>
          <w:sz w:val="19"/>
          <w:szCs w:val="19"/>
        </w:rPr>
        <w:t xml:space="preserve"> når de er motiverede. Motivationen kommer, når vores aktivi</w:t>
      </w:r>
      <w:r w:rsidR="00C57BD0">
        <w:rPr>
          <w:rFonts w:ascii="Verdana" w:hAnsi="Verdana" w:cs="Tahoma"/>
          <w:color w:val="000000"/>
          <w:sz w:val="19"/>
          <w:szCs w:val="19"/>
        </w:rPr>
        <w:t xml:space="preserve">teter er interessante </w:t>
      </w:r>
      <w:r w:rsidRPr="00B836B7">
        <w:rPr>
          <w:rFonts w:ascii="Verdana" w:hAnsi="Verdana" w:cs="Tahoma"/>
          <w:color w:val="000000"/>
          <w:sz w:val="19"/>
          <w:szCs w:val="19"/>
        </w:rPr>
        <w:t>og disse aktiviteter skal være en integreret del af vores hverdag.</w:t>
      </w:r>
    </w:p>
    <w:p w14:paraId="44881F29" w14:textId="77777777" w:rsidR="00B836B7" w:rsidRDefault="00B836B7" w:rsidP="00C43AFD">
      <w:pPr>
        <w:spacing w:line="360" w:lineRule="auto"/>
        <w:jc w:val="center"/>
        <w:rPr>
          <w:rFonts w:ascii="Verdana" w:hAnsi="Verdana" w:cs="Gautami"/>
          <w:b/>
          <w:sz w:val="20"/>
          <w:szCs w:val="20"/>
          <w:u w:val="single"/>
        </w:rPr>
      </w:pPr>
    </w:p>
    <w:p w14:paraId="0D776733" w14:textId="77777777" w:rsidR="00D45FFF" w:rsidRDefault="00D45FFF" w:rsidP="00C43AFD">
      <w:pPr>
        <w:spacing w:line="360" w:lineRule="auto"/>
        <w:jc w:val="center"/>
        <w:rPr>
          <w:rFonts w:ascii="Verdana" w:hAnsi="Verdana" w:cs="Gautami"/>
          <w:b/>
          <w:sz w:val="20"/>
          <w:szCs w:val="20"/>
          <w:u w:val="single"/>
        </w:rPr>
      </w:pPr>
    </w:p>
    <w:p w14:paraId="38BEB6CA" w14:textId="77777777" w:rsidR="00D45FFF" w:rsidRDefault="00D45FFF" w:rsidP="00C43AFD">
      <w:pPr>
        <w:spacing w:line="360" w:lineRule="auto"/>
        <w:jc w:val="center"/>
        <w:rPr>
          <w:rFonts w:ascii="Verdana" w:hAnsi="Verdana" w:cs="Gautami"/>
          <w:b/>
          <w:sz w:val="20"/>
          <w:szCs w:val="20"/>
          <w:u w:val="single"/>
        </w:rPr>
      </w:pPr>
    </w:p>
    <w:p w14:paraId="08C105B8" w14:textId="77777777" w:rsidR="00CF1299" w:rsidRDefault="00CF1299" w:rsidP="00C43AFD">
      <w:pPr>
        <w:spacing w:line="360" w:lineRule="auto"/>
        <w:jc w:val="center"/>
        <w:rPr>
          <w:rFonts w:ascii="Verdana" w:hAnsi="Verdana" w:cs="Gautami"/>
          <w:b/>
          <w:sz w:val="20"/>
          <w:szCs w:val="20"/>
          <w:u w:val="single"/>
        </w:rPr>
      </w:pPr>
    </w:p>
    <w:p w14:paraId="7005245B" w14:textId="77777777" w:rsidR="00CF1299" w:rsidRDefault="00CF1299" w:rsidP="00C43AFD">
      <w:pPr>
        <w:spacing w:line="360" w:lineRule="auto"/>
        <w:jc w:val="center"/>
        <w:rPr>
          <w:rFonts w:ascii="Verdana" w:hAnsi="Verdana" w:cs="Gautami"/>
          <w:b/>
          <w:sz w:val="20"/>
          <w:szCs w:val="20"/>
          <w:u w:val="single"/>
        </w:rPr>
      </w:pPr>
    </w:p>
    <w:p w14:paraId="10509FF6" w14:textId="77777777" w:rsidR="00CF1299" w:rsidRDefault="00CF1299" w:rsidP="00C43AFD">
      <w:pPr>
        <w:spacing w:line="360" w:lineRule="auto"/>
        <w:jc w:val="center"/>
        <w:rPr>
          <w:rFonts w:ascii="Verdana" w:hAnsi="Verdana" w:cs="Gautami"/>
          <w:b/>
          <w:sz w:val="20"/>
          <w:szCs w:val="20"/>
          <w:u w:val="single"/>
        </w:rPr>
      </w:pPr>
    </w:p>
    <w:p w14:paraId="00155F3C" w14:textId="77777777" w:rsidR="00CF1299" w:rsidRDefault="00CF1299" w:rsidP="00C43AFD">
      <w:pPr>
        <w:spacing w:line="360" w:lineRule="auto"/>
        <w:jc w:val="center"/>
        <w:rPr>
          <w:rFonts w:ascii="Verdana" w:hAnsi="Verdana" w:cs="Gautami"/>
          <w:b/>
          <w:sz w:val="20"/>
          <w:szCs w:val="20"/>
          <w:u w:val="single"/>
        </w:rPr>
      </w:pPr>
    </w:p>
    <w:p w14:paraId="47E35FE9" w14:textId="5FB6F0FC" w:rsidR="00C43AFD" w:rsidRPr="00713A99" w:rsidRDefault="00C43AFD" w:rsidP="00713A99">
      <w:pPr>
        <w:spacing w:line="360" w:lineRule="auto"/>
        <w:rPr>
          <w:rFonts w:ascii="Verdana" w:hAnsi="Verdana" w:cs="Gautami"/>
          <w:b/>
          <w:sz w:val="20"/>
          <w:szCs w:val="20"/>
        </w:rPr>
      </w:pPr>
      <w:r w:rsidRPr="00713A99">
        <w:rPr>
          <w:rFonts w:ascii="Verdana" w:hAnsi="Verdana" w:cs="Gautami"/>
          <w:b/>
          <w:sz w:val="20"/>
          <w:szCs w:val="20"/>
        </w:rPr>
        <w:t>De seks læreplanstemaer</w:t>
      </w:r>
    </w:p>
    <w:p w14:paraId="78E35066" w14:textId="77777777" w:rsidR="00C43AFD" w:rsidRPr="00C43AFD" w:rsidRDefault="00C43AFD" w:rsidP="00C43AFD">
      <w:pPr>
        <w:spacing w:line="360" w:lineRule="auto"/>
        <w:jc w:val="center"/>
        <w:rPr>
          <w:rFonts w:ascii="Verdana" w:hAnsi="Verdana"/>
          <w:b/>
          <w:sz w:val="20"/>
          <w:szCs w:val="20"/>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gridCol w:w="5710"/>
      </w:tblGrid>
      <w:tr w:rsidR="00C43AFD" w:rsidRPr="00C43AFD" w14:paraId="142F15BD" w14:textId="77777777" w:rsidTr="009D4EE0">
        <w:tc>
          <w:tcPr>
            <w:tcW w:w="4304" w:type="dxa"/>
            <w:shd w:val="clear" w:color="auto" w:fill="C2D69B"/>
          </w:tcPr>
          <w:p w14:paraId="104D724D" w14:textId="3C939034" w:rsidR="00C43AFD" w:rsidRPr="00C43AFD" w:rsidRDefault="001665D5" w:rsidP="00824747">
            <w:pPr>
              <w:spacing w:line="360" w:lineRule="auto"/>
              <w:rPr>
                <w:rFonts w:ascii="Verdana" w:hAnsi="Verdana" w:cs="Tahoma"/>
                <w:b/>
                <w:sz w:val="20"/>
                <w:szCs w:val="20"/>
              </w:rPr>
            </w:pPr>
            <w:r>
              <w:rPr>
                <w:rFonts w:ascii="Verdana" w:hAnsi="Verdana" w:cs="Tahoma"/>
                <w:b/>
                <w:sz w:val="20"/>
                <w:szCs w:val="20"/>
              </w:rPr>
              <w:t xml:space="preserve">De grundlæggende </w:t>
            </w:r>
            <w:r w:rsidR="00C43AFD" w:rsidRPr="00C43AFD">
              <w:rPr>
                <w:rFonts w:ascii="Verdana" w:hAnsi="Verdana" w:cs="Tahoma"/>
                <w:b/>
                <w:sz w:val="20"/>
                <w:szCs w:val="20"/>
              </w:rPr>
              <w:t>temaer</w:t>
            </w:r>
            <w:r w:rsidR="00824747">
              <w:rPr>
                <w:rFonts w:ascii="Verdana" w:hAnsi="Verdana" w:cs="Tahoma"/>
                <w:b/>
                <w:sz w:val="20"/>
                <w:szCs w:val="20"/>
              </w:rPr>
              <w:t>:</w:t>
            </w:r>
          </w:p>
        </w:tc>
        <w:tc>
          <w:tcPr>
            <w:tcW w:w="5710" w:type="dxa"/>
            <w:shd w:val="clear" w:color="auto" w:fill="C2D69B"/>
          </w:tcPr>
          <w:p w14:paraId="0626A907" w14:textId="77777777" w:rsidR="00C43AFD" w:rsidRPr="00C43AFD" w:rsidRDefault="00C43AFD" w:rsidP="00C43AFD">
            <w:pPr>
              <w:rPr>
                <w:rFonts w:ascii="Verdana" w:hAnsi="Verdana" w:cs="Tahoma"/>
                <w:sz w:val="20"/>
                <w:szCs w:val="20"/>
              </w:rPr>
            </w:pPr>
          </w:p>
        </w:tc>
      </w:tr>
      <w:tr w:rsidR="00C43AFD" w:rsidRPr="00C43AFD" w14:paraId="65ADCB60" w14:textId="77777777" w:rsidTr="000732C4">
        <w:tc>
          <w:tcPr>
            <w:tcW w:w="4304" w:type="dxa"/>
            <w:shd w:val="clear" w:color="auto" w:fill="auto"/>
          </w:tcPr>
          <w:p w14:paraId="6D619CDE"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sz w:val="20"/>
                <w:szCs w:val="20"/>
              </w:rPr>
              <w:t>Barnets alsidige og personlige udvikling</w:t>
            </w:r>
            <w:r w:rsidRPr="00C43AFD">
              <w:rPr>
                <w:rFonts w:ascii="Verdana" w:hAnsi="Verdana" w:cs="Tahoma"/>
                <w:sz w:val="20"/>
                <w:szCs w:val="20"/>
              </w:rPr>
              <w:tab/>
            </w:r>
          </w:p>
          <w:p w14:paraId="54CBED1A" w14:textId="77777777" w:rsidR="00C43AFD" w:rsidRPr="00C43AFD" w:rsidRDefault="00C43AFD" w:rsidP="00C43AFD">
            <w:pPr>
              <w:spacing w:line="360" w:lineRule="auto"/>
              <w:rPr>
                <w:rFonts w:ascii="Verdana" w:hAnsi="Verdana" w:cs="Tahoma"/>
                <w:sz w:val="20"/>
                <w:szCs w:val="20"/>
              </w:rPr>
            </w:pPr>
          </w:p>
        </w:tc>
        <w:tc>
          <w:tcPr>
            <w:tcW w:w="5710" w:type="dxa"/>
            <w:shd w:val="clear" w:color="auto" w:fill="auto"/>
          </w:tcPr>
          <w:p w14:paraId="2E53F369" w14:textId="77777777" w:rsidR="00C43AFD" w:rsidRPr="00C43AFD" w:rsidRDefault="00C43AFD" w:rsidP="00C43AFD">
            <w:pPr>
              <w:rPr>
                <w:rFonts w:ascii="Verdana" w:hAnsi="Verdana" w:cs="Tahoma"/>
                <w:sz w:val="20"/>
                <w:szCs w:val="20"/>
              </w:rPr>
            </w:pPr>
            <w:r w:rsidRPr="00C43AFD">
              <w:rPr>
                <w:rFonts w:ascii="Verdana" w:hAnsi="Verdana" w:cs="Tahoma"/>
                <w:sz w:val="20"/>
                <w:szCs w:val="20"/>
              </w:rPr>
              <w:t>Selvværd, grænsesætning, fantasi, kreativitet, følelser, stillingtagen, motivation og vedholdenhed.</w:t>
            </w:r>
          </w:p>
        </w:tc>
      </w:tr>
      <w:tr w:rsidR="00C43AFD" w:rsidRPr="00C43AFD" w14:paraId="67032F49" w14:textId="77777777" w:rsidTr="000732C4">
        <w:tc>
          <w:tcPr>
            <w:tcW w:w="4304" w:type="dxa"/>
            <w:tcBorders>
              <w:bottom w:val="single" w:sz="4" w:space="0" w:color="auto"/>
            </w:tcBorders>
            <w:shd w:val="clear" w:color="auto" w:fill="auto"/>
          </w:tcPr>
          <w:p w14:paraId="575FFF9C"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sz w:val="20"/>
                <w:szCs w:val="20"/>
              </w:rPr>
              <w:t>Barnets sociale kompetencer</w:t>
            </w:r>
          </w:p>
          <w:p w14:paraId="18DDE66E" w14:textId="77777777" w:rsidR="00C43AFD" w:rsidRPr="00C43AFD" w:rsidRDefault="00C43AFD" w:rsidP="00C43AFD">
            <w:pPr>
              <w:spacing w:line="360" w:lineRule="auto"/>
              <w:rPr>
                <w:rFonts w:ascii="Verdana" w:hAnsi="Verdana" w:cs="Tahoma"/>
                <w:sz w:val="20"/>
                <w:szCs w:val="20"/>
              </w:rPr>
            </w:pPr>
          </w:p>
        </w:tc>
        <w:tc>
          <w:tcPr>
            <w:tcW w:w="5710" w:type="dxa"/>
            <w:tcBorders>
              <w:bottom w:val="single" w:sz="4" w:space="0" w:color="auto"/>
            </w:tcBorders>
            <w:shd w:val="clear" w:color="auto" w:fill="auto"/>
          </w:tcPr>
          <w:p w14:paraId="13DDCCE0" w14:textId="77777777" w:rsidR="00C43AFD" w:rsidRPr="00C43AFD" w:rsidRDefault="00C43AFD" w:rsidP="00C43AFD">
            <w:pPr>
              <w:rPr>
                <w:rFonts w:ascii="Verdana" w:hAnsi="Verdana" w:cs="Tahoma"/>
                <w:sz w:val="20"/>
                <w:szCs w:val="20"/>
              </w:rPr>
            </w:pPr>
            <w:r w:rsidRPr="00C43AFD">
              <w:rPr>
                <w:rFonts w:ascii="Verdana" w:hAnsi="Verdana" w:cs="Tahoma"/>
                <w:sz w:val="20"/>
                <w:szCs w:val="20"/>
              </w:rPr>
              <w:t>Etablere fællesskaber med andre, føle og udtrykke empati og respekt for andre, indgå i sammenhænge med andre og kende til demokratiske værdier.</w:t>
            </w:r>
          </w:p>
          <w:p w14:paraId="3F0968B8" w14:textId="77777777" w:rsidR="00C43AFD" w:rsidRPr="00C43AFD" w:rsidRDefault="00C43AFD" w:rsidP="00C43AFD">
            <w:pPr>
              <w:rPr>
                <w:rFonts w:ascii="Verdana" w:hAnsi="Verdana" w:cs="Tahoma"/>
                <w:sz w:val="20"/>
                <w:szCs w:val="20"/>
              </w:rPr>
            </w:pPr>
          </w:p>
        </w:tc>
      </w:tr>
      <w:tr w:rsidR="00C43AFD" w:rsidRPr="00C43AFD" w14:paraId="0D2C6C6C" w14:textId="77777777" w:rsidTr="009D4EE0">
        <w:tc>
          <w:tcPr>
            <w:tcW w:w="4304" w:type="dxa"/>
            <w:shd w:val="clear" w:color="auto" w:fill="C2D69B"/>
          </w:tcPr>
          <w:p w14:paraId="0039F890" w14:textId="77777777" w:rsidR="00C43AFD" w:rsidRPr="00C43AFD" w:rsidRDefault="00C43AFD" w:rsidP="00C43AFD">
            <w:pPr>
              <w:spacing w:line="360" w:lineRule="auto"/>
              <w:rPr>
                <w:rFonts w:ascii="Verdana" w:hAnsi="Verdana" w:cs="Tahoma"/>
                <w:b/>
                <w:sz w:val="20"/>
                <w:szCs w:val="20"/>
              </w:rPr>
            </w:pPr>
            <w:r w:rsidRPr="00C43AFD">
              <w:rPr>
                <w:rFonts w:ascii="Verdana" w:hAnsi="Verdana" w:cs="Tahoma"/>
                <w:b/>
                <w:sz w:val="20"/>
                <w:szCs w:val="20"/>
              </w:rPr>
              <w:t>Temaer, som er faglignende:</w:t>
            </w:r>
          </w:p>
        </w:tc>
        <w:tc>
          <w:tcPr>
            <w:tcW w:w="5710" w:type="dxa"/>
            <w:shd w:val="clear" w:color="auto" w:fill="C2D69B"/>
          </w:tcPr>
          <w:p w14:paraId="4B015526" w14:textId="77777777" w:rsidR="00C43AFD" w:rsidRPr="00C43AFD" w:rsidRDefault="00C43AFD" w:rsidP="00C43AFD">
            <w:pPr>
              <w:rPr>
                <w:rFonts w:ascii="Verdana" w:hAnsi="Verdana" w:cs="Tahoma"/>
                <w:sz w:val="20"/>
                <w:szCs w:val="20"/>
              </w:rPr>
            </w:pPr>
          </w:p>
        </w:tc>
      </w:tr>
      <w:tr w:rsidR="00C43AFD" w:rsidRPr="00C43AFD" w14:paraId="686A2789" w14:textId="77777777" w:rsidTr="000732C4">
        <w:tc>
          <w:tcPr>
            <w:tcW w:w="4304" w:type="dxa"/>
            <w:shd w:val="clear" w:color="auto" w:fill="auto"/>
          </w:tcPr>
          <w:p w14:paraId="7C483662"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sz w:val="20"/>
                <w:szCs w:val="20"/>
              </w:rPr>
              <w:t>Barnets sproglige udvikling</w:t>
            </w:r>
          </w:p>
          <w:p w14:paraId="795B54EB" w14:textId="77777777" w:rsidR="00C43AFD" w:rsidRPr="00C43AFD" w:rsidRDefault="00C43AFD" w:rsidP="00C43AFD">
            <w:pPr>
              <w:spacing w:line="360" w:lineRule="auto"/>
              <w:rPr>
                <w:rFonts w:ascii="Verdana" w:hAnsi="Verdana" w:cs="Tahoma"/>
                <w:sz w:val="20"/>
                <w:szCs w:val="20"/>
              </w:rPr>
            </w:pPr>
          </w:p>
        </w:tc>
        <w:tc>
          <w:tcPr>
            <w:tcW w:w="5710" w:type="dxa"/>
            <w:shd w:val="clear" w:color="auto" w:fill="auto"/>
          </w:tcPr>
          <w:p w14:paraId="3FD5BD5F" w14:textId="77777777" w:rsidR="00C43AFD" w:rsidRPr="00C43AFD" w:rsidRDefault="00C43AFD" w:rsidP="00C43AFD">
            <w:pPr>
              <w:rPr>
                <w:rFonts w:ascii="Verdana" w:hAnsi="Verdana" w:cs="Tahoma"/>
                <w:sz w:val="20"/>
                <w:szCs w:val="20"/>
              </w:rPr>
            </w:pPr>
            <w:r w:rsidRPr="00C43AFD">
              <w:rPr>
                <w:rFonts w:ascii="Verdana" w:hAnsi="Verdana" w:cs="Tahoma"/>
                <w:sz w:val="20"/>
                <w:szCs w:val="20"/>
              </w:rPr>
              <w:t>Ordforråd, udtale, kendskab til skriftsprog, rim og remser, eksistensen af tal og bogstaver og hvad de kan bruges til, samt kommunikation.</w:t>
            </w:r>
          </w:p>
          <w:p w14:paraId="05CEC50D" w14:textId="77777777" w:rsidR="00C43AFD" w:rsidRPr="00C43AFD" w:rsidRDefault="00C43AFD" w:rsidP="00C43AFD">
            <w:pPr>
              <w:rPr>
                <w:rFonts w:ascii="Verdana" w:hAnsi="Verdana" w:cs="Tahoma"/>
                <w:sz w:val="20"/>
                <w:szCs w:val="20"/>
              </w:rPr>
            </w:pPr>
          </w:p>
        </w:tc>
      </w:tr>
      <w:tr w:rsidR="00C43AFD" w:rsidRPr="00C43AFD" w14:paraId="6467E3C5" w14:textId="77777777" w:rsidTr="000732C4">
        <w:tc>
          <w:tcPr>
            <w:tcW w:w="4304" w:type="dxa"/>
            <w:shd w:val="clear" w:color="auto" w:fill="auto"/>
          </w:tcPr>
          <w:p w14:paraId="4B7BAC3A"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sz w:val="20"/>
                <w:szCs w:val="20"/>
              </w:rPr>
              <w:t>Barnets motoriske udvikling</w:t>
            </w:r>
          </w:p>
          <w:p w14:paraId="628B17C4" w14:textId="77777777" w:rsidR="00C43AFD" w:rsidRPr="00C43AFD" w:rsidRDefault="00C43AFD" w:rsidP="00C43AFD">
            <w:pPr>
              <w:spacing w:line="360" w:lineRule="auto"/>
              <w:rPr>
                <w:rFonts w:ascii="Verdana" w:hAnsi="Verdana" w:cs="Tahoma"/>
                <w:sz w:val="20"/>
                <w:szCs w:val="20"/>
              </w:rPr>
            </w:pPr>
          </w:p>
        </w:tc>
        <w:tc>
          <w:tcPr>
            <w:tcW w:w="5710" w:type="dxa"/>
            <w:shd w:val="clear" w:color="auto" w:fill="auto"/>
          </w:tcPr>
          <w:p w14:paraId="0D1BAD39" w14:textId="77777777" w:rsidR="00C43AFD" w:rsidRPr="00C43AFD" w:rsidRDefault="00C43AFD" w:rsidP="00C43AFD">
            <w:pPr>
              <w:rPr>
                <w:rFonts w:ascii="Verdana" w:hAnsi="Verdana" w:cs="Tahoma"/>
                <w:sz w:val="20"/>
                <w:szCs w:val="20"/>
              </w:rPr>
            </w:pPr>
            <w:r w:rsidRPr="00C43AFD">
              <w:rPr>
                <w:rFonts w:ascii="Verdana" w:hAnsi="Verdana" w:cs="Tahoma"/>
                <w:sz w:val="20"/>
                <w:szCs w:val="20"/>
              </w:rPr>
              <w:t>Sundhed, ernæring, fysisk aktivitet, beherske og praktisere fin- og grovmotoriske bevægelser, kende til dagtilbuddets og lokalområdets fysiske muligheder.</w:t>
            </w:r>
          </w:p>
          <w:p w14:paraId="79D11036" w14:textId="77777777" w:rsidR="00C43AFD" w:rsidRPr="00C43AFD" w:rsidRDefault="00C43AFD" w:rsidP="00C43AFD">
            <w:pPr>
              <w:rPr>
                <w:rFonts w:ascii="Verdana" w:hAnsi="Verdana" w:cs="Tahoma"/>
                <w:sz w:val="20"/>
                <w:szCs w:val="20"/>
              </w:rPr>
            </w:pPr>
          </w:p>
        </w:tc>
      </w:tr>
      <w:tr w:rsidR="00C43AFD" w:rsidRPr="00C43AFD" w14:paraId="454FC0FD" w14:textId="77777777" w:rsidTr="000732C4">
        <w:tc>
          <w:tcPr>
            <w:tcW w:w="4304" w:type="dxa"/>
            <w:shd w:val="clear" w:color="auto" w:fill="auto"/>
          </w:tcPr>
          <w:p w14:paraId="0099FC06"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sz w:val="20"/>
                <w:szCs w:val="20"/>
              </w:rPr>
              <w:t>Barnets naturforståelse</w:t>
            </w:r>
          </w:p>
          <w:p w14:paraId="2E662488" w14:textId="77777777" w:rsidR="00C43AFD" w:rsidRPr="00C43AFD" w:rsidRDefault="00C43AFD" w:rsidP="00C43AFD">
            <w:pPr>
              <w:spacing w:line="360" w:lineRule="auto"/>
              <w:rPr>
                <w:rFonts w:ascii="Verdana" w:hAnsi="Verdana" w:cs="Tahoma"/>
                <w:sz w:val="20"/>
                <w:szCs w:val="20"/>
              </w:rPr>
            </w:pPr>
          </w:p>
        </w:tc>
        <w:tc>
          <w:tcPr>
            <w:tcW w:w="5710" w:type="dxa"/>
            <w:shd w:val="clear" w:color="auto" w:fill="auto"/>
          </w:tcPr>
          <w:p w14:paraId="1F9451A5" w14:textId="77777777" w:rsidR="00C43AFD" w:rsidRPr="00C43AFD" w:rsidRDefault="00C43AFD" w:rsidP="00C43AFD">
            <w:pPr>
              <w:rPr>
                <w:rFonts w:ascii="Verdana" w:hAnsi="Verdana" w:cs="Tahoma"/>
                <w:sz w:val="20"/>
                <w:szCs w:val="20"/>
              </w:rPr>
            </w:pPr>
            <w:r w:rsidRPr="00C43AFD">
              <w:rPr>
                <w:rFonts w:ascii="Verdana" w:hAnsi="Verdana" w:cs="Tahoma"/>
                <w:sz w:val="20"/>
                <w:szCs w:val="20"/>
              </w:rPr>
              <w:t>Respekt og kendskab til naturen og naturfænomener, miljø, logisk tænkning og kende kategorier som vægt, form og antal.</w:t>
            </w:r>
          </w:p>
          <w:p w14:paraId="180CFCED" w14:textId="77777777" w:rsidR="00C43AFD" w:rsidRPr="00C43AFD" w:rsidRDefault="00C43AFD" w:rsidP="00C43AFD">
            <w:pPr>
              <w:rPr>
                <w:rFonts w:ascii="Verdana" w:hAnsi="Verdana" w:cs="Tahoma"/>
                <w:sz w:val="20"/>
                <w:szCs w:val="20"/>
              </w:rPr>
            </w:pPr>
          </w:p>
        </w:tc>
      </w:tr>
      <w:tr w:rsidR="00C43AFD" w:rsidRPr="00C43AFD" w14:paraId="3632E389" w14:textId="77777777" w:rsidTr="000732C4">
        <w:tc>
          <w:tcPr>
            <w:tcW w:w="4304" w:type="dxa"/>
            <w:shd w:val="clear" w:color="auto" w:fill="auto"/>
          </w:tcPr>
          <w:p w14:paraId="1FAB848A"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sz w:val="20"/>
                <w:szCs w:val="20"/>
              </w:rPr>
              <w:t>Barnets kulturelle udtryksformer og værdier</w:t>
            </w:r>
          </w:p>
          <w:p w14:paraId="12085D08" w14:textId="77777777" w:rsidR="00C43AFD" w:rsidRPr="00C43AFD" w:rsidRDefault="00C43AFD" w:rsidP="00C43AFD">
            <w:pPr>
              <w:spacing w:line="360" w:lineRule="auto"/>
              <w:rPr>
                <w:rFonts w:ascii="Verdana" w:hAnsi="Verdana" w:cs="Tahoma"/>
                <w:sz w:val="20"/>
                <w:szCs w:val="20"/>
              </w:rPr>
            </w:pPr>
          </w:p>
        </w:tc>
        <w:tc>
          <w:tcPr>
            <w:tcW w:w="5710" w:type="dxa"/>
            <w:shd w:val="clear" w:color="auto" w:fill="auto"/>
          </w:tcPr>
          <w:p w14:paraId="65E5A68A" w14:textId="77777777" w:rsidR="00C43AFD" w:rsidRPr="00C43AFD" w:rsidRDefault="00C43AFD" w:rsidP="00C43AFD">
            <w:pPr>
              <w:rPr>
                <w:rFonts w:ascii="Verdana" w:hAnsi="Verdana" w:cs="Tahoma"/>
                <w:sz w:val="20"/>
                <w:szCs w:val="20"/>
              </w:rPr>
            </w:pPr>
            <w:r w:rsidRPr="00C43AFD">
              <w:rPr>
                <w:rFonts w:ascii="Verdana" w:hAnsi="Verdana" w:cs="Tahoma"/>
                <w:sz w:val="20"/>
                <w:szCs w:val="20"/>
              </w:rPr>
              <w:t>Kendskab til forskellige kulturelle udtryksformer og værdier, udnyttelse og brug af sanser via musik, tegning, dramatik, ler mv. Kendskab til danske traditioner.</w:t>
            </w:r>
          </w:p>
        </w:tc>
      </w:tr>
    </w:tbl>
    <w:p w14:paraId="594FCBB8" w14:textId="77777777" w:rsidR="00C43AFD" w:rsidRPr="00C43AFD" w:rsidRDefault="00C43AFD" w:rsidP="00C43AFD">
      <w:pPr>
        <w:spacing w:line="360" w:lineRule="auto"/>
        <w:rPr>
          <w:rFonts w:ascii="Verdana" w:hAnsi="Verdana" w:cs="Tahoma"/>
          <w:sz w:val="20"/>
          <w:szCs w:val="20"/>
        </w:rPr>
      </w:pPr>
    </w:p>
    <w:p w14:paraId="65474096" w14:textId="77777777" w:rsidR="00C43AFD" w:rsidRPr="00C43AFD" w:rsidRDefault="00C43AFD" w:rsidP="00C43AFD">
      <w:pPr>
        <w:spacing w:line="360" w:lineRule="auto"/>
        <w:rPr>
          <w:rFonts w:ascii="Verdana" w:hAnsi="Verdana" w:cs="Tahoma"/>
          <w:sz w:val="20"/>
          <w:szCs w:val="20"/>
        </w:rPr>
      </w:pPr>
    </w:p>
    <w:p w14:paraId="7985A629"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b/>
          <w:sz w:val="20"/>
          <w:szCs w:val="20"/>
        </w:rPr>
        <w:t>Dokumentationsform:</w:t>
      </w:r>
      <w:r w:rsidRPr="00C43AFD">
        <w:rPr>
          <w:rFonts w:ascii="Verdana" w:hAnsi="Verdana" w:cs="Tahoma"/>
          <w:sz w:val="20"/>
          <w:szCs w:val="20"/>
        </w:rPr>
        <w:t xml:space="preserve"> Matrixskemaer, informations- og dokumentationstavler i afdelingerne, observationer af børn, individuelle handleplaner, projektbeskrivelser og –evalueringer, sprogvurdering, udstillinger af børneværker, info og billeddokumentation på hjemmeside, samt daglig, mundtlig kommunikation mellem personale, ledelse, børn og forældre.</w:t>
      </w:r>
    </w:p>
    <w:p w14:paraId="174473C6" w14:textId="77777777" w:rsidR="00C43AFD" w:rsidRPr="00C43AFD" w:rsidRDefault="00C43AFD" w:rsidP="00C43AFD">
      <w:pPr>
        <w:spacing w:line="360" w:lineRule="auto"/>
        <w:rPr>
          <w:rFonts w:ascii="Tahoma" w:hAnsi="Tahoma" w:cs="Tahoma"/>
          <w:sz w:val="22"/>
          <w:szCs w:val="22"/>
        </w:rPr>
      </w:pPr>
    </w:p>
    <w:p w14:paraId="381A3697" w14:textId="77777777" w:rsidR="00C43AFD" w:rsidRPr="00C43AFD" w:rsidRDefault="00C43AFD" w:rsidP="00C43AFD">
      <w:pPr>
        <w:spacing w:line="360" w:lineRule="auto"/>
        <w:rPr>
          <w:rFonts w:ascii="Tahoma" w:hAnsi="Tahoma" w:cs="Tahoma"/>
          <w:sz w:val="22"/>
          <w:szCs w:val="22"/>
        </w:rPr>
      </w:pPr>
    </w:p>
    <w:p w14:paraId="72338A3D" w14:textId="77777777" w:rsidR="00D45FFF" w:rsidRDefault="00D45FFF" w:rsidP="00C43AFD">
      <w:pPr>
        <w:rPr>
          <w:rFonts w:ascii="Verdana" w:hAnsi="Verdana"/>
          <w:b/>
        </w:rPr>
      </w:pPr>
    </w:p>
    <w:p w14:paraId="3E4B40E5" w14:textId="77777777" w:rsidR="00D45FFF" w:rsidRDefault="00D45FFF" w:rsidP="00C43AFD">
      <w:pPr>
        <w:rPr>
          <w:rFonts w:ascii="Verdana" w:hAnsi="Verdana"/>
          <w:b/>
        </w:rPr>
      </w:pPr>
    </w:p>
    <w:p w14:paraId="30908D66" w14:textId="77777777" w:rsidR="00CF1299" w:rsidRDefault="00CF1299" w:rsidP="00C43AFD">
      <w:pPr>
        <w:rPr>
          <w:rFonts w:ascii="Verdana" w:hAnsi="Verdana"/>
          <w:b/>
        </w:rPr>
      </w:pPr>
    </w:p>
    <w:p w14:paraId="33F91F32" w14:textId="77777777" w:rsidR="00CF1299" w:rsidRDefault="00CF1299" w:rsidP="00C43AFD">
      <w:pPr>
        <w:rPr>
          <w:rFonts w:ascii="Verdana" w:hAnsi="Verdana"/>
          <w:b/>
        </w:rPr>
      </w:pPr>
    </w:p>
    <w:p w14:paraId="772E8D5D" w14:textId="77777777" w:rsidR="00CF1299" w:rsidRDefault="00CF1299" w:rsidP="00C43AFD">
      <w:pPr>
        <w:rPr>
          <w:rFonts w:ascii="Verdana" w:hAnsi="Verdana"/>
          <w:b/>
        </w:rPr>
      </w:pPr>
    </w:p>
    <w:p w14:paraId="4FF21E92" w14:textId="77777777" w:rsidR="00CF1299" w:rsidRDefault="00CF1299" w:rsidP="00C43AFD">
      <w:pPr>
        <w:rPr>
          <w:rFonts w:ascii="Verdana" w:hAnsi="Verdana"/>
          <w:b/>
        </w:rPr>
      </w:pPr>
    </w:p>
    <w:p w14:paraId="168BB590" w14:textId="77777777" w:rsidR="00CF1299" w:rsidRDefault="00CF1299" w:rsidP="00C43AFD">
      <w:pPr>
        <w:rPr>
          <w:rFonts w:ascii="Verdana" w:hAnsi="Verdana"/>
          <w:b/>
        </w:rPr>
      </w:pPr>
    </w:p>
    <w:p w14:paraId="6515C0BE" w14:textId="77777777" w:rsidR="00EB660B" w:rsidRDefault="00EB660B" w:rsidP="00C43AFD">
      <w:pPr>
        <w:rPr>
          <w:rFonts w:ascii="Verdana" w:hAnsi="Verdana"/>
          <w:b/>
        </w:rPr>
      </w:pPr>
    </w:p>
    <w:p w14:paraId="4BD7394F" w14:textId="77777777" w:rsidR="00C43AFD" w:rsidRPr="00C43AFD" w:rsidRDefault="00C43AFD" w:rsidP="00C43AFD">
      <w:pPr>
        <w:rPr>
          <w:rFonts w:ascii="Verdana" w:hAnsi="Verdana"/>
          <w:b/>
        </w:rPr>
      </w:pPr>
      <w:r w:rsidRPr="00C43AFD">
        <w:rPr>
          <w:rFonts w:ascii="Verdana" w:hAnsi="Verdana"/>
          <w:b/>
        </w:rPr>
        <w:lastRenderedPageBreak/>
        <w:t xml:space="preserve">Evaluering af </w:t>
      </w:r>
      <w:r w:rsidRPr="00C43AFD">
        <w:rPr>
          <w:rFonts w:ascii="Verdana" w:hAnsi="Verdana"/>
          <w:b/>
          <w:sz w:val="28"/>
          <w:szCs w:val="28"/>
        </w:rPr>
        <w:t>sidste års</w:t>
      </w:r>
      <w:r w:rsidRPr="00C43AFD">
        <w:rPr>
          <w:rFonts w:ascii="Verdana" w:hAnsi="Verdana"/>
          <w:b/>
        </w:rPr>
        <w:t xml:space="preserve"> læreplansmål</w:t>
      </w:r>
    </w:p>
    <w:p w14:paraId="1ABE5714" w14:textId="77777777" w:rsidR="00C43AFD" w:rsidRPr="00C43AFD" w:rsidRDefault="00C43AFD" w:rsidP="00C43AFD">
      <w:pPr>
        <w:rPr>
          <w:rFonts w:ascii="Verdana" w:hAnsi="Verdana"/>
          <w:b/>
          <w:sz w:val="20"/>
          <w:szCs w:val="20"/>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951"/>
        <w:gridCol w:w="350"/>
        <w:gridCol w:w="5281"/>
      </w:tblGrid>
      <w:tr w:rsidR="00C43AFD" w:rsidRPr="00C43AFD" w14:paraId="779D5C25" w14:textId="77777777" w:rsidTr="009D4EE0">
        <w:trPr>
          <w:trHeight w:val="448"/>
        </w:trPr>
        <w:tc>
          <w:tcPr>
            <w:tcW w:w="4152" w:type="dxa"/>
            <w:gridSpan w:val="2"/>
            <w:vMerge w:val="restart"/>
            <w:shd w:val="clear" w:color="auto" w:fill="C2D69B"/>
          </w:tcPr>
          <w:p w14:paraId="131F69C5" w14:textId="39647989" w:rsidR="00C43AFD" w:rsidRPr="00C43AFD" w:rsidRDefault="00C43AFD" w:rsidP="00C43AFD">
            <w:pPr>
              <w:rPr>
                <w:rFonts w:ascii="Verdana" w:hAnsi="Verdana"/>
                <w:b/>
                <w:sz w:val="20"/>
                <w:szCs w:val="20"/>
              </w:rPr>
            </w:pPr>
            <w:r w:rsidRPr="00C43AFD">
              <w:rPr>
                <w:rFonts w:ascii="Verdana" w:hAnsi="Verdana"/>
                <w:b/>
                <w:sz w:val="20"/>
                <w:szCs w:val="20"/>
              </w:rPr>
              <w:t>Tema:</w:t>
            </w:r>
            <w:r w:rsidR="00332723">
              <w:rPr>
                <w:rFonts w:ascii="Verdana" w:hAnsi="Verdana"/>
                <w:b/>
                <w:sz w:val="20"/>
                <w:szCs w:val="20"/>
              </w:rPr>
              <w:t xml:space="preserve"> Natur og nat</w:t>
            </w:r>
            <w:bookmarkStart w:id="0" w:name="_GoBack"/>
            <w:bookmarkEnd w:id="0"/>
            <w:r w:rsidR="00332723">
              <w:rPr>
                <w:rFonts w:ascii="Verdana" w:hAnsi="Verdana"/>
                <w:b/>
                <w:sz w:val="20"/>
                <w:szCs w:val="20"/>
              </w:rPr>
              <w:t>urfænomener</w:t>
            </w:r>
          </w:p>
          <w:p w14:paraId="37295354" w14:textId="62DC03EF" w:rsidR="00C43AFD" w:rsidRPr="00C43AFD" w:rsidRDefault="00C43AFD" w:rsidP="00C43AFD">
            <w:pPr>
              <w:rPr>
                <w:rFonts w:ascii="Verdana" w:hAnsi="Verdana"/>
                <w:b/>
                <w:sz w:val="20"/>
                <w:szCs w:val="20"/>
              </w:rPr>
            </w:pPr>
            <w:r w:rsidRPr="00C43AFD">
              <w:rPr>
                <w:rFonts w:ascii="Verdana" w:hAnsi="Verdana"/>
                <w:b/>
                <w:sz w:val="20"/>
                <w:szCs w:val="20"/>
              </w:rPr>
              <w:t xml:space="preserve">Udvalget: </w:t>
            </w:r>
            <w:r>
              <w:rPr>
                <w:rFonts w:ascii="Verdana" w:hAnsi="Verdana"/>
                <w:b/>
                <w:sz w:val="20"/>
                <w:szCs w:val="20"/>
              </w:rPr>
              <w:t>Beatrice, Pernille</w:t>
            </w:r>
            <w:r w:rsidRPr="00C43AFD">
              <w:rPr>
                <w:rFonts w:ascii="Verdana" w:hAnsi="Verdana"/>
                <w:b/>
                <w:sz w:val="20"/>
                <w:szCs w:val="20"/>
              </w:rPr>
              <w:t xml:space="preserve"> og Lene</w:t>
            </w:r>
          </w:p>
        </w:tc>
        <w:tc>
          <w:tcPr>
            <w:tcW w:w="5624" w:type="dxa"/>
            <w:gridSpan w:val="2"/>
            <w:shd w:val="clear" w:color="auto" w:fill="C2D69B"/>
          </w:tcPr>
          <w:p w14:paraId="476E9029" w14:textId="77777777" w:rsidR="00C43AFD" w:rsidRPr="00C43AFD" w:rsidRDefault="00C43AFD" w:rsidP="00C43AFD">
            <w:pPr>
              <w:rPr>
                <w:rFonts w:ascii="Verdana" w:hAnsi="Verdana"/>
                <w:b/>
                <w:sz w:val="20"/>
                <w:szCs w:val="20"/>
              </w:rPr>
            </w:pPr>
            <w:r w:rsidRPr="00C43AFD">
              <w:rPr>
                <w:rFonts w:ascii="Verdana" w:hAnsi="Verdana"/>
                <w:b/>
                <w:sz w:val="20"/>
                <w:szCs w:val="20"/>
              </w:rPr>
              <w:t>Hvilke læreplanstemaer arbejdes der særligt med: (udover ’alsidig personlig udvikl.’ og ’sociale kompetencer’, som altid er i spil)</w:t>
            </w:r>
          </w:p>
        </w:tc>
      </w:tr>
      <w:tr w:rsidR="00C43AFD" w:rsidRPr="00C43AFD" w14:paraId="78AF1AFE" w14:textId="77777777" w:rsidTr="009D4EE0">
        <w:trPr>
          <w:trHeight w:val="143"/>
        </w:trPr>
        <w:tc>
          <w:tcPr>
            <w:tcW w:w="4152" w:type="dxa"/>
            <w:gridSpan w:val="2"/>
            <w:vMerge/>
            <w:shd w:val="clear" w:color="auto" w:fill="C2D69B"/>
          </w:tcPr>
          <w:p w14:paraId="6AE4DCD1" w14:textId="77777777" w:rsidR="00C43AFD" w:rsidRPr="00C43AFD" w:rsidRDefault="00C43AFD" w:rsidP="00C43AFD">
            <w:pPr>
              <w:rPr>
                <w:rFonts w:ascii="Verdana" w:hAnsi="Verdana"/>
                <w:b/>
                <w:sz w:val="20"/>
                <w:szCs w:val="20"/>
              </w:rPr>
            </w:pPr>
          </w:p>
        </w:tc>
        <w:tc>
          <w:tcPr>
            <w:tcW w:w="329" w:type="dxa"/>
            <w:shd w:val="clear" w:color="auto" w:fill="auto"/>
          </w:tcPr>
          <w:p w14:paraId="68F834FC" w14:textId="77777777" w:rsidR="00C43AFD" w:rsidRPr="00C43AFD" w:rsidRDefault="00C43AFD" w:rsidP="00C43AFD">
            <w:pPr>
              <w:rPr>
                <w:rFonts w:ascii="Verdana" w:hAnsi="Verdana"/>
                <w:b/>
                <w:sz w:val="20"/>
                <w:szCs w:val="20"/>
              </w:rPr>
            </w:pPr>
            <w:r w:rsidRPr="00C43AFD">
              <w:rPr>
                <w:rFonts w:ascii="Verdana" w:hAnsi="Verdana"/>
                <w:b/>
                <w:sz w:val="20"/>
                <w:szCs w:val="20"/>
              </w:rPr>
              <w:t>x</w:t>
            </w:r>
          </w:p>
        </w:tc>
        <w:tc>
          <w:tcPr>
            <w:tcW w:w="5295" w:type="dxa"/>
            <w:shd w:val="clear" w:color="auto" w:fill="C2D69B"/>
          </w:tcPr>
          <w:p w14:paraId="15159984" w14:textId="77777777" w:rsidR="00C43AFD" w:rsidRPr="00C43AFD" w:rsidRDefault="00C43AFD" w:rsidP="00C43AFD">
            <w:pPr>
              <w:rPr>
                <w:rFonts w:ascii="Verdana" w:hAnsi="Verdana"/>
                <w:b/>
                <w:sz w:val="20"/>
                <w:szCs w:val="20"/>
              </w:rPr>
            </w:pPr>
            <w:r w:rsidRPr="00C43AFD">
              <w:rPr>
                <w:rFonts w:ascii="Verdana" w:hAnsi="Verdana"/>
                <w:b/>
                <w:sz w:val="20"/>
                <w:szCs w:val="20"/>
              </w:rPr>
              <w:t>Alsidig personlig udvikling</w:t>
            </w:r>
          </w:p>
        </w:tc>
      </w:tr>
      <w:tr w:rsidR="00C43AFD" w:rsidRPr="00C43AFD" w14:paraId="407CE35E" w14:textId="77777777" w:rsidTr="009D4EE0">
        <w:trPr>
          <w:trHeight w:val="143"/>
        </w:trPr>
        <w:tc>
          <w:tcPr>
            <w:tcW w:w="4152" w:type="dxa"/>
            <w:gridSpan w:val="2"/>
            <w:vMerge/>
            <w:shd w:val="clear" w:color="auto" w:fill="C2D69B"/>
          </w:tcPr>
          <w:p w14:paraId="70AB6B65" w14:textId="77777777" w:rsidR="00C43AFD" w:rsidRPr="00C43AFD" w:rsidRDefault="00C43AFD" w:rsidP="00C43AFD">
            <w:pPr>
              <w:rPr>
                <w:rFonts w:ascii="Verdana" w:hAnsi="Verdana"/>
                <w:b/>
                <w:sz w:val="20"/>
                <w:szCs w:val="20"/>
              </w:rPr>
            </w:pPr>
          </w:p>
        </w:tc>
        <w:tc>
          <w:tcPr>
            <w:tcW w:w="329" w:type="dxa"/>
            <w:shd w:val="clear" w:color="auto" w:fill="auto"/>
          </w:tcPr>
          <w:p w14:paraId="7B43FBE5" w14:textId="77777777" w:rsidR="00C43AFD" w:rsidRPr="00C43AFD" w:rsidRDefault="00C43AFD" w:rsidP="00C43AFD">
            <w:pPr>
              <w:rPr>
                <w:rFonts w:ascii="Verdana" w:hAnsi="Verdana"/>
                <w:b/>
                <w:sz w:val="20"/>
                <w:szCs w:val="20"/>
              </w:rPr>
            </w:pPr>
            <w:r w:rsidRPr="00C43AFD">
              <w:rPr>
                <w:rFonts w:ascii="Verdana" w:hAnsi="Verdana"/>
                <w:b/>
                <w:sz w:val="20"/>
                <w:szCs w:val="20"/>
              </w:rPr>
              <w:t>x</w:t>
            </w:r>
          </w:p>
        </w:tc>
        <w:tc>
          <w:tcPr>
            <w:tcW w:w="5295" w:type="dxa"/>
            <w:shd w:val="clear" w:color="auto" w:fill="C2D69B"/>
          </w:tcPr>
          <w:p w14:paraId="7A238A48" w14:textId="77777777" w:rsidR="00C43AFD" w:rsidRPr="00C43AFD" w:rsidRDefault="00C43AFD" w:rsidP="00C43AFD">
            <w:pPr>
              <w:rPr>
                <w:rFonts w:ascii="Verdana" w:hAnsi="Verdana"/>
                <w:b/>
                <w:sz w:val="20"/>
                <w:szCs w:val="20"/>
              </w:rPr>
            </w:pPr>
            <w:r w:rsidRPr="00C43AFD">
              <w:rPr>
                <w:rFonts w:ascii="Verdana" w:hAnsi="Verdana"/>
                <w:b/>
                <w:sz w:val="20"/>
                <w:szCs w:val="20"/>
              </w:rPr>
              <w:t>Sociale kompetencer</w:t>
            </w:r>
          </w:p>
        </w:tc>
      </w:tr>
      <w:tr w:rsidR="00C43AFD" w:rsidRPr="00C43AFD" w14:paraId="4AD1A5BB" w14:textId="77777777" w:rsidTr="009D4EE0">
        <w:trPr>
          <w:trHeight w:val="143"/>
        </w:trPr>
        <w:tc>
          <w:tcPr>
            <w:tcW w:w="4152" w:type="dxa"/>
            <w:gridSpan w:val="2"/>
            <w:vMerge/>
            <w:tcBorders>
              <w:bottom w:val="single" w:sz="4" w:space="0" w:color="auto"/>
            </w:tcBorders>
            <w:shd w:val="clear" w:color="auto" w:fill="C2D69B"/>
          </w:tcPr>
          <w:p w14:paraId="122B66B1" w14:textId="77777777" w:rsidR="00C43AFD" w:rsidRPr="00C43AFD" w:rsidRDefault="00C43AFD" w:rsidP="00C43AFD">
            <w:pPr>
              <w:rPr>
                <w:rFonts w:ascii="Verdana" w:hAnsi="Verdana"/>
                <w:b/>
                <w:sz w:val="20"/>
                <w:szCs w:val="20"/>
              </w:rPr>
            </w:pPr>
          </w:p>
        </w:tc>
        <w:tc>
          <w:tcPr>
            <w:tcW w:w="329" w:type="dxa"/>
            <w:shd w:val="clear" w:color="auto" w:fill="auto"/>
          </w:tcPr>
          <w:p w14:paraId="260F4A1A" w14:textId="11A9783D" w:rsidR="00C43AFD" w:rsidRPr="00C43AFD" w:rsidRDefault="00C43AFD" w:rsidP="00C43AFD">
            <w:pPr>
              <w:rPr>
                <w:rFonts w:ascii="Verdana" w:hAnsi="Verdana"/>
                <w:b/>
                <w:sz w:val="20"/>
                <w:szCs w:val="20"/>
              </w:rPr>
            </w:pPr>
          </w:p>
        </w:tc>
        <w:tc>
          <w:tcPr>
            <w:tcW w:w="5295" w:type="dxa"/>
            <w:shd w:val="clear" w:color="auto" w:fill="C2D69B"/>
          </w:tcPr>
          <w:p w14:paraId="339A8AF5" w14:textId="77777777" w:rsidR="00C43AFD" w:rsidRPr="00C43AFD" w:rsidRDefault="00C43AFD" w:rsidP="00C43AFD">
            <w:pPr>
              <w:rPr>
                <w:rFonts w:ascii="Verdana" w:hAnsi="Verdana"/>
                <w:sz w:val="20"/>
                <w:szCs w:val="20"/>
              </w:rPr>
            </w:pPr>
            <w:r w:rsidRPr="00C43AFD">
              <w:rPr>
                <w:rFonts w:ascii="Verdana" w:hAnsi="Verdana"/>
                <w:sz w:val="20"/>
                <w:szCs w:val="20"/>
              </w:rPr>
              <w:t>Sproglig udvikling</w:t>
            </w:r>
          </w:p>
        </w:tc>
      </w:tr>
      <w:tr w:rsidR="00C43AFD" w:rsidRPr="00C43AFD" w14:paraId="679D4B94" w14:textId="77777777" w:rsidTr="009D4EE0">
        <w:trPr>
          <w:trHeight w:val="224"/>
        </w:trPr>
        <w:tc>
          <w:tcPr>
            <w:tcW w:w="2197" w:type="dxa"/>
            <w:vMerge w:val="restart"/>
            <w:tcBorders>
              <w:top w:val="single" w:sz="4" w:space="0" w:color="auto"/>
              <w:left w:val="single" w:sz="4" w:space="0" w:color="auto"/>
              <w:bottom w:val="single" w:sz="4" w:space="0" w:color="auto"/>
              <w:right w:val="single" w:sz="4" w:space="0" w:color="auto"/>
            </w:tcBorders>
            <w:shd w:val="clear" w:color="auto" w:fill="C2D69B"/>
          </w:tcPr>
          <w:p w14:paraId="2A890D9A" w14:textId="77777777" w:rsidR="00C43AFD" w:rsidRPr="00C43AFD" w:rsidRDefault="00C43AFD" w:rsidP="00C43AFD">
            <w:pPr>
              <w:rPr>
                <w:rFonts w:ascii="Verdana" w:hAnsi="Verdana"/>
                <w:b/>
                <w:sz w:val="20"/>
                <w:szCs w:val="20"/>
              </w:rPr>
            </w:pPr>
            <w:r w:rsidRPr="00C43AFD">
              <w:rPr>
                <w:rFonts w:ascii="Verdana" w:hAnsi="Verdana"/>
                <w:b/>
                <w:sz w:val="20"/>
                <w:szCs w:val="20"/>
              </w:rPr>
              <w:t>Børnehuset Karmsten</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C2D69B"/>
          </w:tcPr>
          <w:p w14:paraId="66DBA655" w14:textId="77777777" w:rsidR="00C43AFD" w:rsidRPr="00C43AFD" w:rsidRDefault="00C43AFD" w:rsidP="00C43AFD">
            <w:pPr>
              <w:rPr>
                <w:rFonts w:ascii="Verdana" w:hAnsi="Verdana"/>
                <w:b/>
                <w:sz w:val="20"/>
                <w:szCs w:val="20"/>
              </w:rPr>
            </w:pPr>
            <w:r w:rsidRPr="00C43AFD">
              <w:rPr>
                <w:rFonts w:ascii="Verdana" w:hAnsi="Verdana"/>
                <w:b/>
                <w:sz w:val="20"/>
                <w:szCs w:val="20"/>
              </w:rPr>
              <w:t>Årstal:</w:t>
            </w:r>
          </w:p>
          <w:p w14:paraId="1388FF78" w14:textId="6F1EF4FD" w:rsidR="00C43AFD" w:rsidRPr="00C43AFD" w:rsidRDefault="00C43AFD" w:rsidP="00C43AFD">
            <w:pPr>
              <w:rPr>
                <w:rFonts w:ascii="Verdana" w:hAnsi="Verdana"/>
                <w:b/>
                <w:sz w:val="20"/>
                <w:szCs w:val="20"/>
              </w:rPr>
            </w:pPr>
            <w:r w:rsidRPr="00C43AFD">
              <w:rPr>
                <w:rFonts w:ascii="Verdana" w:hAnsi="Verdana"/>
                <w:b/>
                <w:sz w:val="20"/>
                <w:szCs w:val="20"/>
              </w:rPr>
              <w:t>201</w:t>
            </w:r>
            <w:r w:rsidR="00DF1792">
              <w:rPr>
                <w:rFonts w:ascii="Verdana" w:hAnsi="Verdana"/>
                <w:b/>
                <w:sz w:val="20"/>
                <w:szCs w:val="20"/>
              </w:rPr>
              <w:t>4</w:t>
            </w:r>
          </w:p>
        </w:tc>
        <w:tc>
          <w:tcPr>
            <w:tcW w:w="329" w:type="dxa"/>
            <w:tcBorders>
              <w:left w:val="single" w:sz="4" w:space="0" w:color="auto"/>
            </w:tcBorders>
            <w:shd w:val="clear" w:color="auto" w:fill="auto"/>
          </w:tcPr>
          <w:p w14:paraId="09BD6A5A" w14:textId="43E2D595" w:rsidR="00C43AFD" w:rsidRPr="00C43AFD" w:rsidRDefault="00C43AFD" w:rsidP="00C43AFD">
            <w:pPr>
              <w:rPr>
                <w:rFonts w:ascii="Verdana" w:hAnsi="Verdana"/>
                <w:b/>
                <w:sz w:val="20"/>
                <w:szCs w:val="20"/>
              </w:rPr>
            </w:pPr>
          </w:p>
        </w:tc>
        <w:tc>
          <w:tcPr>
            <w:tcW w:w="5295" w:type="dxa"/>
            <w:shd w:val="clear" w:color="auto" w:fill="C2D69B"/>
          </w:tcPr>
          <w:p w14:paraId="42A5A44F" w14:textId="77777777" w:rsidR="00C43AFD" w:rsidRPr="00C43AFD" w:rsidRDefault="00C43AFD" w:rsidP="00C43AFD">
            <w:pPr>
              <w:rPr>
                <w:rFonts w:ascii="Verdana" w:hAnsi="Verdana"/>
                <w:sz w:val="20"/>
                <w:szCs w:val="20"/>
              </w:rPr>
            </w:pPr>
            <w:r w:rsidRPr="00C43AFD">
              <w:rPr>
                <w:rFonts w:ascii="Verdana" w:hAnsi="Verdana"/>
                <w:sz w:val="20"/>
                <w:szCs w:val="20"/>
              </w:rPr>
              <w:t>Krop og bevægelse</w:t>
            </w:r>
          </w:p>
        </w:tc>
      </w:tr>
      <w:tr w:rsidR="00C43AFD" w:rsidRPr="00C43AFD" w14:paraId="7DA251F7" w14:textId="77777777" w:rsidTr="009D4EE0">
        <w:trPr>
          <w:trHeight w:val="143"/>
        </w:trPr>
        <w:tc>
          <w:tcPr>
            <w:tcW w:w="2197" w:type="dxa"/>
            <w:vMerge/>
            <w:tcBorders>
              <w:top w:val="single" w:sz="4" w:space="0" w:color="auto"/>
              <w:left w:val="single" w:sz="4" w:space="0" w:color="auto"/>
              <w:bottom w:val="single" w:sz="4" w:space="0" w:color="auto"/>
              <w:right w:val="single" w:sz="4" w:space="0" w:color="auto"/>
            </w:tcBorders>
            <w:shd w:val="clear" w:color="auto" w:fill="C2D69B"/>
          </w:tcPr>
          <w:p w14:paraId="186967A7" w14:textId="77777777" w:rsidR="00C43AFD" w:rsidRPr="00C43AFD" w:rsidRDefault="00C43AFD" w:rsidP="00C43AFD">
            <w:pPr>
              <w:rPr>
                <w:rFonts w:ascii="Verdana" w:hAnsi="Verdana"/>
                <w:b/>
                <w:sz w:val="20"/>
                <w:szCs w:val="20"/>
              </w:rPr>
            </w:pPr>
          </w:p>
        </w:tc>
        <w:tc>
          <w:tcPr>
            <w:tcW w:w="1955" w:type="dxa"/>
            <w:vMerge/>
            <w:tcBorders>
              <w:top w:val="single" w:sz="4" w:space="0" w:color="auto"/>
              <w:left w:val="single" w:sz="4" w:space="0" w:color="auto"/>
              <w:bottom w:val="single" w:sz="4" w:space="0" w:color="auto"/>
              <w:right w:val="single" w:sz="4" w:space="0" w:color="auto"/>
            </w:tcBorders>
            <w:shd w:val="clear" w:color="auto" w:fill="C2D69B"/>
          </w:tcPr>
          <w:p w14:paraId="1EBA20F3" w14:textId="77777777" w:rsidR="00C43AFD" w:rsidRPr="00C43AFD" w:rsidRDefault="00C43AFD" w:rsidP="00C43AFD">
            <w:pPr>
              <w:rPr>
                <w:rFonts w:ascii="Verdana" w:hAnsi="Verdana"/>
                <w:b/>
                <w:sz w:val="20"/>
                <w:szCs w:val="20"/>
              </w:rPr>
            </w:pPr>
          </w:p>
        </w:tc>
        <w:tc>
          <w:tcPr>
            <w:tcW w:w="329" w:type="dxa"/>
            <w:tcBorders>
              <w:left w:val="single" w:sz="4" w:space="0" w:color="auto"/>
              <w:bottom w:val="single" w:sz="4" w:space="0" w:color="auto"/>
            </w:tcBorders>
            <w:shd w:val="clear" w:color="auto" w:fill="auto"/>
          </w:tcPr>
          <w:p w14:paraId="658ED55B" w14:textId="2D76660C" w:rsidR="00C43AFD" w:rsidRPr="00C43AFD" w:rsidRDefault="00DF1792" w:rsidP="00C43AFD">
            <w:pPr>
              <w:rPr>
                <w:rFonts w:ascii="Verdana" w:hAnsi="Verdana"/>
                <w:b/>
                <w:sz w:val="20"/>
                <w:szCs w:val="20"/>
              </w:rPr>
            </w:pPr>
            <w:r>
              <w:rPr>
                <w:rFonts w:ascii="Verdana" w:hAnsi="Verdana"/>
                <w:b/>
                <w:sz w:val="20"/>
                <w:szCs w:val="20"/>
              </w:rPr>
              <w:t>x</w:t>
            </w:r>
          </w:p>
        </w:tc>
        <w:tc>
          <w:tcPr>
            <w:tcW w:w="5295" w:type="dxa"/>
            <w:tcBorders>
              <w:bottom w:val="single" w:sz="4" w:space="0" w:color="auto"/>
            </w:tcBorders>
            <w:shd w:val="clear" w:color="auto" w:fill="C2D69B"/>
          </w:tcPr>
          <w:p w14:paraId="339BDE0C" w14:textId="77777777" w:rsidR="00C43AFD" w:rsidRPr="00C43AFD" w:rsidRDefault="00C43AFD" w:rsidP="00C43AFD">
            <w:pPr>
              <w:rPr>
                <w:rFonts w:ascii="Verdana" w:hAnsi="Verdana"/>
                <w:sz w:val="20"/>
                <w:szCs w:val="20"/>
              </w:rPr>
            </w:pPr>
            <w:r w:rsidRPr="00C43AFD">
              <w:rPr>
                <w:rFonts w:ascii="Verdana" w:hAnsi="Verdana"/>
                <w:sz w:val="20"/>
                <w:szCs w:val="20"/>
              </w:rPr>
              <w:t>Natur og naturfænomener</w:t>
            </w:r>
          </w:p>
        </w:tc>
      </w:tr>
      <w:tr w:rsidR="00C43AFD" w:rsidRPr="00C43AFD" w14:paraId="14F38C7E" w14:textId="77777777" w:rsidTr="009D4EE0">
        <w:trPr>
          <w:trHeight w:val="143"/>
        </w:trPr>
        <w:tc>
          <w:tcPr>
            <w:tcW w:w="2197" w:type="dxa"/>
            <w:vMerge/>
            <w:tcBorders>
              <w:top w:val="single" w:sz="4" w:space="0" w:color="auto"/>
              <w:left w:val="single" w:sz="4" w:space="0" w:color="auto"/>
              <w:bottom w:val="single" w:sz="4" w:space="0" w:color="auto"/>
              <w:right w:val="single" w:sz="4" w:space="0" w:color="auto"/>
            </w:tcBorders>
            <w:shd w:val="clear" w:color="auto" w:fill="C2D69B"/>
          </w:tcPr>
          <w:p w14:paraId="572F683D" w14:textId="77777777" w:rsidR="00C43AFD" w:rsidRPr="00C43AFD" w:rsidRDefault="00C43AFD" w:rsidP="00C43AFD">
            <w:pPr>
              <w:rPr>
                <w:rFonts w:ascii="Verdana" w:hAnsi="Verdana"/>
                <w:b/>
                <w:sz w:val="20"/>
                <w:szCs w:val="20"/>
              </w:rPr>
            </w:pPr>
          </w:p>
        </w:tc>
        <w:tc>
          <w:tcPr>
            <w:tcW w:w="1955" w:type="dxa"/>
            <w:vMerge/>
            <w:tcBorders>
              <w:top w:val="single" w:sz="4" w:space="0" w:color="auto"/>
              <w:left w:val="single" w:sz="4" w:space="0" w:color="auto"/>
              <w:bottom w:val="single" w:sz="4" w:space="0" w:color="auto"/>
              <w:right w:val="single" w:sz="4" w:space="0" w:color="auto"/>
            </w:tcBorders>
            <w:shd w:val="clear" w:color="auto" w:fill="C2D69B"/>
          </w:tcPr>
          <w:p w14:paraId="50BEE192" w14:textId="77777777" w:rsidR="00C43AFD" w:rsidRPr="00C43AFD" w:rsidRDefault="00C43AFD" w:rsidP="00C43AFD">
            <w:pPr>
              <w:rPr>
                <w:rFonts w:ascii="Verdana" w:hAnsi="Verdana"/>
                <w:b/>
                <w:sz w:val="20"/>
                <w:szCs w:val="20"/>
              </w:rPr>
            </w:pPr>
          </w:p>
        </w:tc>
        <w:tc>
          <w:tcPr>
            <w:tcW w:w="329" w:type="dxa"/>
            <w:tcBorders>
              <w:left w:val="single" w:sz="4" w:space="0" w:color="auto"/>
              <w:bottom w:val="single" w:sz="4" w:space="0" w:color="auto"/>
            </w:tcBorders>
            <w:shd w:val="clear" w:color="auto" w:fill="auto"/>
          </w:tcPr>
          <w:p w14:paraId="45E09014" w14:textId="77777777" w:rsidR="00C43AFD" w:rsidRPr="00C43AFD" w:rsidRDefault="00C43AFD" w:rsidP="00C43AFD">
            <w:pPr>
              <w:rPr>
                <w:rFonts w:ascii="Verdana" w:hAnsi="Verdana"/>
                <w:b/>
                <w:sz w:val="20"/>
                <w:szCs w:val="20"/>
              </w:rPr>
            </w:pPr>
          </w:p>
        </w:tc>
        <w:tc>
          <w:tcPr>
            <w:tcW w:w="5295" w:type="dxa"/>
            <w:tcBorders>
              <w:bottom w:val="single" w:sz="4" w:space="0" w:color="auto"/>
            </w:tcBorders>
            <w:shd w:val="clear" w:color="auto" w:fill="C2D69B"/>
          </w:tcPr>
          <w:p w14:paraId="53043AA3" w14:textId="77777777" w:rsidR="00C43AFD" w:rsidRPr="00C43AFD" w:rsidRDefault="00C43AFD" w:rsidP="00C43AFD">
            <w:pPr>
              <w:rPr>
                <w:rFonts w:ascii="Verdana" w:hAnsi="Verdana"/>
                <w:sz w:val="20"/>
                <w:szCs w:val="20"/>
              </w:rPr>
            </w:pPr>
            <w:r w:rsidRPr="00C43AFD">
              <w:rPr>
                <w:rFonts w:ascii="Verdana" w:hAnsi="Verdana"/>
                <w:sz w:val="20"/>
                <w:szCs w:val="20"/>
              </w:rPr>
              <w:t xml:space="preserve">Kulturelle udtryksformer og værdier– forstået som samværskultur, </w:t>
            </w:r>
          </w:p>
          <w:p w14:paraId="644A6437" w14:textId="77777777" w:rsidR="00C43AFD" w:rsidRPr="00C43AFD" w:rsidRDefault="00C43AFD" w:rsidP="00C43AFD">
            <w:pPr>
              <w:rPr>
                <w:rFonts w:ascii="Verdana" w:hAnsi="Verdana"/>
                <w:sz w:val="20"/>
                <w:szCs w:val="20"/>
              </w:rPr>
            </w:pPr>
            <w:r w:rsidRPr="00C43AFD">
              <w:rPr>
                <w:rFonts w:ascii="Verdana" w:hAnsi="Verdana"/>
                <w:sz w:val="20"/>
                <w:szCs w:val="20"/>
              </w:rPr>
              <w:t>legekultur, læringskultur, Karmstenkultur</w:t>
            </w:r>
          </w:p>
        </w:tc>
      </w:tr>
    </w:tbl>
    <w:p w14:paraId="5E617093" w14:textId="77777777" w:rsidR="00C43AFD" w:rsidRPr="00C43AFD" w:rsidRDefault="00C43AFD" w:rsidP="00C43AFD">
      <w:pPr>
        <w:rPr>
          <w:rFonts w:ascii="Verdana" w:hAnsi="Verdana"/>
          <w:b/>
          <w:sz w:val="20"/>
          <w:szCs w:val="20"/>
        </w:rPr>
      </w:pPr>
    </w:p>
    <w:p w14:paraId="5B289716" w14:textId="77777777" w:rsidR="00C43AFD" w:rsidRPr="00C43AFD" w:rsidRDefault="00C43AFD" w:rsidP="00C43AFD">
      <w:pPr>
        <w:rPr>
          <w:rFonts w:ascii="Verdana" w:hAnsi="Verdana"/>
          <w:b/>
          <w:sz w:val="20"/>
          <w:szCs w:val="20"/>
        </w:rPr>
      </w:pPr>
      <w:r w:rsidRPr="00C43AFD">
        <w:rPr>
          <w:rFonts w:ascii="Verdana" w:hAnsi="Verdana"/>
          <w:b/>
          <w:sz w:val="20"/>
          <w:szCs w:val="20"/>
        </w:rPr>
        <w:t>Hvad viste dokumentationen/evalueringsspørgsmålene om vores læreplansmål?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11A0F006" w14:textId="77777777" w:rsidTr="000732C4">
        <w:tc>
          <w:tcPr>
            <w:tcW w:w="15512" w:type="dxa"/>
            <w:shd w:val="clear" w:color="auto" w:fill="auto"/>
          </w:tcPr>
          <w:p w14:paraId="76C89457" w14:textId="450BE06D" w:rsidR="004419B6" w:rsidRDefault="00DF1792" w:rsidP="00DF1792">
            <w:pPr>
              <w:numPr>
                <w:ilvl w:val="0"/>
                <w:numId w:val="7"/>
              </w:numPr>
              <w:spacing w:line="260" w:lineRule="atLeast"/>
              <w:rPr>
                <w:rFonts w:ascii="Verdana" w:hAnsi="Verdana"/>
                <w:sz w:val="20"/>
                <w:szCs w:val="20"/>
              </w:rPr>
            </w:pPr>
            <w:r>
              <w:rPr>
                <w:rFonts w:ascii="Verdana" w:hAnsi="Verdana"/>
                <w:sz w:val="20"/>
                <w:szCs w:val="20"/>
              </w:rPr>
              <w:t>Projekter og evalueringer er udført og gennemført i hht. Læreplan 2014.</w:t>
            </w:r>
          </w:p>
          <w:p w14:paraId="5F56F78C" w14:textId="77777777" w:rsidR="00DF1792" w:rsidRDefault="00DF1792" w:rsidP="00DF1792">
            <w:pPr>
              <w:numPr>
                <w:ilvl w:val="0"/>
                <w:numId w:val="7"/>
              </w:numPr>
              <w:spacing w:line="260" w:lineRule="atLeast"/>
              <w:rPr>
                <w:rFonts w:ascii="Verdana" w:hAnsi="Verdana"/>
                <w:sz w:val="20"/>
                <w:szCs w:val="20"/>
              </w:rPr>
            </w:pPr>
            <w:r>
              <w:rPr>
                <w:rFonts w:ascii="Verdana" w:hAnsi="Verdana"/>
                <w:sz w:val="20"/>
                <w:szCs w:val="20"/>
              </w:rPr>
              <w:t>Jane, som har uddannelse indenfor Natur-pædagogikken, er blevet brugt som sparringspartner af kolleger, samt været tovholder for mange af årets forløb og projekter.</w:t>
            </w:r>
          </w:p>
          <w:p w14:paraId="56EE9276" w14:textId="77777777" w:rsidR="00DF1792" w:rsidRDefault="00DF1792" w:rsidP="00DF1792">
            <w:pPr>
              <w:numPr>
                <w:ilvl w:val="0"/>
                <w:numId w:val="7"/>
              </w:numPr>
              <w:spacing w:line="260" w:lineRule="atLeast"/>
              <w:rPr>
                <w:rFonts w:ascii="Verdana" w:hAnsi="Verdana"/>
                <w:sz w:val="20"/>
                <w:szCs w:val="20"/>
              </w:rPr>
            </w:pPr>
            <w:r>
              <w:rPr>
                <w:rFonts w:ascii="Verdana" w:hAnsi="Verdana"/>
                <w:sz w:val="20"/>
                <w:szCs w:val="20"/>
              </w:rPr>
              <w:t>Det er ikke lykkes med at få alle projektbeskrivelser på nettet – hovedsagligt af praktiske grunde. Læreplangruppen aftaler at Lene herefter er indsamler, og renskriver, af alle Læreplans-projektbeskrivelser, og derefter får dem offentliggjort.</w:t>
            </w:r>
          </w:p>
          <w:p w14:paraId="4DCC43F6" w14:textId="77777777" w:rsidR="00DF1792" w:rsidRDefault="00DF1792" w:rsidP="00DF1792">
            <w:pPr>
              <w:numPr>
                <w:ilvl w:val="0"/>
                <w:numId w:val="7"/>
              </w:numPr>
              <w:spacing w:line="260" w:lineRule="atLeast"/>
              <w:rPr>
                <w:rFonts w:ascii="Verdana" w:hAnsi="Verdana"/>
                <w:sz w:val="20"/>
                <w:szCs w:val="20"/>
              </w:rPr>
            </w:pPr>
            <w:r>
              <w:rPr>
                <w:rFonts w:ascii="Verdana" w:hAnsi="Verdana"/>
                <w:sz w:val="20"/>
                <w:szCs w:val="20"/>
              </w:rPr>
              <w:t>I børnehaven er der en Click tavle til ophængning af projektbeskrivelser, Lonnie finder plads til en lignende i vuggestuen.</w:t>
            </w:r>
          </w:p>
          <w:p w14:paraId="4B5953AB" w14:textId="77777777" w:rsidR="00DF1792" w:rsidRDefault="00DF1792" w:rsidP="00DF1792">
            <w:pPr>
              <w:numPr>
                <w:ilvl w:val="0"/>
                <w:numId w:val="7"/>
              </w:numPr>
              <w:spacing w:line="260" w:lineRule="atLeast"/>
              <w:rPr>
                <w:rFonts w:ascii="Verdana" w:hAnsi="Verdana"/>
                <w:sz w:val="20"/>
                <w:szCs w:val="20"/>
              </w:rPr>
            </w:pPr>
            <w:r>
              <w:rPr>
                <w:rFonts w:ascii="Verdana" w:hAnsi="Verdana"/>
                <w:sz w:val="20"/>
                <w:szCs w:val="20"/>
              </w:rPr>
              <w:t>Facebook har gennem 2014 vist at der arbejdes med Natur og naturfænomener.</w:t>
            </w:r>
          </w:p>
          <w:p w14:paraId="3C5E02C7" w14:textId="0E901EC8" w:rsidR="00DF1792" w:rsidRDefault="00DF1792" w:rsidP="00DF1792">
            <w:pPr>
              <w:numPr>
                <w:ilvl w:val="0"/>
                <w:numId w:val="7"/>
              </w:numPr>
              <w:spacing w:line="260" w:lineRule="atLeast"/>
              <w:rPr>
                <w:rFonts w:ascii="Verdana" w:hAnsi="Verdana"/>
                <w:sz w:val="20"/>
                <w:szCs w:val="20"/>
              </w:rPr>
            </w:pPr>
            <w:r>
              <w:rPr>
                <w:rFonts w:ascii="Verdana" w:hAnsi="Verdana"/>
                <w:sz w:val="20"/>
                <w:szCs w:val="20"/>
              </w:rPr>
              <w:t>Læreplanstavlen i garderoben i begge afdelinger, er god og er blevet brugt af børn og forældre gennem året.</w:t>
            </w:r>
            <w:r w:rsidR="00F741E1">
              <w:rPr>
                <w:rFonts w:ascii="Verdana" w:hAnsi="Verdana"/>
                <w:sz w:val="20"/>
                <w:szCs w:val="20"/>
              </w:rPr>
              <w:t xml:space="preserve"> Det giver en sammenhæng i forhold til den aktuelle planlægning og det</w:t>
            </w:r>
            <w:r w:rsidR="00EB660B">
              <w:rPr>
                <w:rFonts w:ascii="Verdana" w:hAnsi="Verdana"/>
                <w:sz w:val="20"/>
                <w:szCs w:val="20"/>
              </w:rPr>
              <w:t>,</w:t>
            </w:r>
            <w:r w:rsidR="00F741E1">
              <w:rPr>
                <w:rFonts w:ascii="Verdana" w:hAnsi="Verdana"/>
                <w:sz w:val="20"/>
                <w:szCs w:val="20"/>
              </w:rPr>
              <w:t xml:space="preserve"> man kan se på facebook. Tavlen bruges også næste år.</w:t>
            </w:r>
          </w:p>
          <w:p w14:paraId="483EDABC" w14:textId="7C2918DA" w:rsidR="00F741E1" w:rsidRDefault="00F741E1" w:rsidP="00DF1792">
            <w:pPr>
              <w:numPr>
                <w:ilvl w:val="0"/>
                <w:numId w:val="7"/>
              </w:numPr>
              <w:spacing w:line="260" w:lineRule="atLeast"/>
              <w:rPr>
                <w:rFonts w:ascii="Verdana" w:hAnsi="Verdana"/>
                <w:sz w:val="20"/>
                <w:szCs w:val="20"/>
              </w:rPr>
            </w:pPr>
            <w:r>
              <w:rPr>
                <w:rFonts w:ascii="Verdana" w:hAnsi="Verdana"/>
                <w:sz w:val="20"/>
                <w:szCs w:val="20"/>
              </w:rPr>
              <w:t>Det kan synes som om, at det nogle gange kan være svært for kolleger at holde sig til projektbeskrivelserne; dette tages op på pæd. og medhjælpermøder, således at vi får et fælles fodslag.</w:t>
            </w:r>
          </w:p>
          <w:p w14:paraId="7EAEC6F9" w14:textId="77777777" w:rsidR="00DF1792" w:rsidRDefault="00F741E1" w:rsidP="00DF1792">
            <w:pPr>
              <w:numPr>
                <w:ilvl w:val="0"/>
                <w:numId w:val="7"/>
              </w:numPr>
              <w:spacing w:line="260" w:lineRule="atLeast"/>
              <w:rPr>
                <w:rFonts w:ascii="Verdana" w:hAnsi="Verdana"/>
                <w:sz w:val="20"/>
                <w:szCs w:val="20"/>
              </w:rPr>
            </w:pPr>
            <w:r>
              <w:rPr>
                <w:rFonts w:ascii="Verdana" w:hAnsi="Verdana"/>
                <w:sz w:val="20"/>
                <w:szCs w:val="20"/>
              </w:rPr>
              <w:t>Vi har en opfattelse af børn, der i høj grad er med og går op i de projekter, de tilbydes.</w:t>
            </w:r>
          </w:p>
          <w:p w14:paraId="49F98565" w14:textId="13CCD522" w:rsidR="00EB660B" w:rsidRDefault="00EB660B" w:rsidP="00DF1792">
            <w:pPr>
              <w:numPr>
                <w:ilvl w:val="0"/>
                <w:numId w:val="7"/>
              </w:numPr>
              <w:spacing w:line="260" w:lineRule="atLeast"/>
              <w:rPr>
                <w:rFonts w:ascii="Verdana" w:hAnsi="Verdana"/>
                <w:sz w:val="20"/>
                <w:szCs w:val="20"/>
              </w:rPr>
            </w:pPr>
            <w:r>
              <w:rPr>
                <w:rFonts w:ascii="Verdana" w:hAnsi="Verdana"/>
                <w:sz w:val="20"/>
                <w:szCs w:val="20"/>
              </w:rPr>
              <w:t>Læreplangruppen fik 30</w:t>
            </w:r>
            <w:r w:rsidR="00E47594">
              <w:rPr>
                <w:rFonts w:ascii="Verdana" w:hAnsi="Verdana"/>
                <w:sz w:val="20"/>
                <w:szCs w:val="20"/>
              </w:rPr>
              <w:t xml:space="preserve"> besvarelser på quick-poll:</w:t>
            </w:r>
          </w:p>
          <w:p w14:paraId="34192E24" w14:textId="77777777" w:rsidR="00E47594" w:rsidRDefault="00E47594" w:rsidP="00E47594">
            <w:pPr>
              <w:spacing w:line="260" w:lineRule="atLeast"/>
              <w:ind w:left="720"/>
              <w:rPr>
                <w:rFonts w:ascii="Verdana" w:hAnsi="Verdan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969"/>
            </w:tblGrid>
            <w:tr w:rsidR="00EB660B" w:rsidRPr="006927B8" w14:paraId="7A0021DD" w14:textId="77777777" w:rsidTr="006927B8">
              <w:tc>
                <w:tcPr>
                  <w:tcW w:w="3562" w:type="dxa"/>
                  <w:shd w:val="clear" w:color="auto" w:fill="auto"/>
                </w:tcPr>
                <w:p w14:paraId="34155251" w14:textId="7C016F1A" w:rsidR="00EB660B" w:rsidRPr="006927B8" w:rsidRDefault="00EB660B" w:rsidP="006927B8">
                  <w:pPr>
                    <w:spacing w:line="260" w:lineRule="atLeast"/>
                    <w:rPr>
                      <w:rFonts w:ascii="Verdana" w:hAnsi="Verdana"/>
                      <w:sz w:val="20"/>
                      <w:szCs w:val="20"/>
                    </w:rPr>
                  </w:pPr>
                  <w:r w:rsidRPr="006927B8">
                    <w:rPr>
                      <w:rFonts w:ascii="Verdana" w:hAnsi="Verdana"/>
                      <w:sz w:val="20"/>
                      <w:szCs w:val="20"/>
                    </w:rPr>
                    <w:t xml:space="preserve">1: Vidste du, at Karmsten i 2014 har fokus på Natur og Naturfænomener? </w:t>
                  </w:r>
                </w:p>
              </w:tc>
              <w:tc>
                <w:tcPr>
                  <w:tcW w:w="3969" w:type="dxa"/>
                  <w:shd w:val="clear" w:color="auto" w:fill="auto"/>
                </w:tcPr>
                <w:p w14:paraId="5A60FA68" w14:textId="71B50F47" w:rsidR="00EB660B" w:rsidRPr="006927B8" w:rsidRDefault="00EB660B" w:rsidP="006927B8">
                  <w:pPr>
                    <w:spacing w:line="260" w:lineRule="atLeast"/>
                    <w:rPr>
                      <w:rFonts w:ascii="Verdana" w:hAnsi="Verdana"/>
                      <w:sz w:val="20"/>
                      <w:szCs w:val="20"/>
                    </w:rPr>
                  </w:pPr>
                  <w:r w:rsidRPr="006927B8">
                    <w:rPr>
                      <w:rFonts w:ascii="Verdana" w:hAnsi="Verdana"/>
                      <w:sz w:val="20"/>
                      <w:szCs w:val="20"/>
                    </w:rPr>
                    <w:t>12 vuggeforældre svarede ja, 1 nej.</w:t>
                  </w:r>
                </w:p>
                <w:p w14:paraId="3103CDEF" w14:textId="1922E737" w:rsidR="00EB660B" w:rsidRPr="006927B8" w:rsidRDefault="00EB660B" w:rsidP="006927B8">
                  <w:pPr>
                    <w:spacing w:line="260" w:lineRule="atLeast"/>
                    <w:rPr>
                      <w:rFonts w:ascii="Verdana" w:hAnsi="Verdana"/>
                      <w:sz w:val="20"/>
                      <w:szCs w:val="20"/>
                    </w:rPr>
                  </w:pPr>
                  <w:r w:rsidRPr="006927B8">
                    <w:rPr>
                      <w:rFonts w:ascii="Verdana" w:hAnsi="Verdana"/>
                      <w:sz w:val="20"/>
                      <w:szCs w:val="20"/>
                    </w:rPr>
                    <w:t>12 børnehaveforældre svarede ja, 5 nej.</w:t>
                  </w:r>
                </w:p>
              </w:tc>
            </w:tr>
            <w:tr w:rsidR="00EB660B" w:rsidRPr="006927B8" w14:paraId="6206F8DE" w14:textId="77777777" w:rsidTr="006927B8">
              <w:tc>
                <w:tcPr>
                  <w:tcW w:w="3562" w:type="dxa"/>
                  <w:shd w:val="clear" w:color="auto" w:fill="auto"/>
                </w:tcPr>
                <w:p w14:paraId="72200588" w14:textId="55734B83" w:rsidR="00EB660B" w:rsidRPr="006927B8" w:rsidRDefault="00EB660B" w:rsidP="006927B8">
                  <w:pPr>
                    <w:spacing w:line="260" w:lineRule="atLeast"/>
                    <w:rPr>
                      <w:rFonts w:ascii="Verdana" w:hAnsi="Verdana"/>
                      <w:sz w:val="20"/>
                      <w:szCs w:val="20"/>
                    </w:rPr>
                  </w:pPr>
                  <w:r w:rsidRPr="006927B8">
                    <w:rPr>
                      <w:rFonts w:ascii="Verdana" w:hAnsi="Verdana"/>
                      <w:sz w:val="20"/>
                      <w:szCs w:val="20"/>
                    </w:rPr>
                    <w:t>2: Er det dit indtryk at dit barn har lært noget, når vi har haft projekter?</w:t>
                  </w:r>
                </w:p>
              </w:tc>
              <w:tc>
                <w:tcPr>
                  <w:tcW w:w="3969" w:type="dxa"/>
                  <w:shd w:val="clear" w:color="auto" w:fill="auto"/>
                </w:tcPr>
                <w:p w14:paraId="7EF68D89" w14:textId="77777777" w:rsidR="00EB660B" w:rsidRPr="006927B8" w:rsidRDefault="00E47594" w:rsidP="006927B8">
                  <w:pPr>
                    <w:spacing w:line="260" w:lineRule="atLeast"/>
                    <w:rPr>
                      <w:rFonts w:ascii="Verdana" w:hAnsi="Verdana"/>
                      <w:sz w:val="20"/>
                      <w:szCs w:val="20"/>
                    </w:rPr>
                  </w:pPr>
                  <w:r w:rsidRPr="006927B8">
                    <w:rPr>
                      <w:rFonts w:ascii="Verdana" w:hAnsi="Verdana"/>
                      <w:sz w:val="20"/>
                      <w:szCs w:val="20"/>
                    </w:rPr>
                    <w:t>10 vuggeforældre svarede ja, 3 nej.</w:t>
                  </w:r>
                </w:p>
                <w:p w14:paraId="51812220" w14:textId="39410AA6" w:rsidR="00E47594" w:rsidRPr="006927B8" w:rsidRDefault="00E47594" w:rsidP="006927B8">
                  <w:pPr>
                    <w:spacing w:line="260" w:lineRule="atLeast"/>
                    <w:rPr>
                      <w:rFonts w:ascii="Verdana" w:hAnsi="Verdana"/>
                      <w:sz w:val="20"/>
                      <w:szCs w:val="20"/>
                    </w:rPr>
                  </w:pPr>
                  <w:r w:rsidRPr="006927B8">
                    <w:rPr>
                      <w:rFonts w:ascii="Verdana" w:hAnsi="Verdana"/>
                      <w:sz w:val="20"/>
                      <w:szCs w:val="20"/>
                    </w:rPr>
                    <w:t>12 børnehaveforældre svarede ja, 5 nej.</w:t>
                  </w:r>
                </w:p>
              </w:tc>
            </w:tr>
            <w:tr w:rsidR="00EB660B" w:rsidRPr="006927B8" w14:paraId="38BE9F15" w14:textId="77777777" w:rsidTr="006927B8">
              <w:tc>
                <w:tcPr>
                  <w:tcW w:w="3562" w:type="dxa"/>
                  <w:shd w:val="clear" w:color="auto" w:fill="auto"/>
                </w:tcPr>
                <w:p w14:paraId="40865549" w14:textId="25DA0D68" w:rsidR="00EB660B" w:rsidRPr="006927B8" w:rsidRDefault="00EB660B" w:rsidP="006927B8">
                  <w:pPr>
                    <w:spacing w:line="260" w:lineRule="atLeast"/>
                    <w:rPr>
                      <w:rFonts w:ascii="Verdana" w:hAnsi="Verdana"/>
                      <w:sz w:val="20"/>
                      <w:szCs w:val="20"/>
                    </w:rPr>
                  </w:pPr>
                  <w:r w:rsidRPr="006927B8">
                    <w:rPr>
                      <w:rFonts w:ascii="Verdana" w:hAnsi="Verdana"/>
                      <w:sz w:val="20"/>
                      <w:szCs w:val="20"/>
                    </w:rPr>
                    <w:t>3: Bruger I facebook til at følge med i Karmstens hverdag?</w:t>
                  </w:r>
                </w:p>
              </w:tc>
              <w:tc>
                <w:tcPr>
                  <w:tcW w:w="3969" w:type="dxa"/>
                  <w:shd w:val="clear" w:color="auto" w:fill="auto"/>
                </w:tcPr>
                <w:p w14:paraId="0F42612B" w14:textId="77777777" w:rsidR="00EB660B" w:rsidRPr="006927B8" w:rsidRDefault="00E47594" w:rsidP="006927B8">
                  <w:pPr>
                    <w:spacing w:line="260" w:lineRule="atLeast"/>
                    <w:rPr>
                      <w:rFonts w:ascii="Verdana" w:hAnsi="Verdana"/>
                      <w:sz w:val="20"/>
                      <w:szCs w:val="20"/>
                    </w:rPr>
                  </w:pPr>
                  <w:r w:rsidRPr="006927B8">
                    <w:rPr>
                      <w:rFonts w:ascii="Verdana" w:hAnsi="Verdana"/>
                      <w:sz w:val="20"/>
                      <w:szCs w:val="20"/>
                    </w:rPr>
                    <w:t>10 vuggeforældre svarede ja, 3 nej.</w:t>
                  </w:r>
                </w:p>
                <w:p w14:paraId="7C8295ED" w14:textId="23FEED9A" w:rsidR="00E47594" w:rsidRPr="006927B8" w:rsidRDefault="00E47594" w:rsidP="006927B8">
                  <w:pPr>
                    <w:spacing w:line="260" w:lineRule="atLeast"/>
                    <w:rPr>
                      <w:rFonts w:ascii="Verdana" w:hAnsi="Verdana"/>
                      <w:sz w:val="20"/>
                      <w:szCs w:val="20"/>
                    </w:rPr>
                  </w:pPr>
                  <w:r w:rsidRPr="006927B8">
                    <w:rPr>
                      <w:rFonts w:ascii="Verdana" w:hAnsi="Verdana"/>
                      <w:sz w:val="20"/>
                      <w:szCs w:val="20"/>
                    </w:rPr>
                    <w:t>15 børnehaveforældre svarede ja, 2 nej.</w:t>
                  </w:r>
                </w:p>
              </w:tc>
            </w:tr>
          </w:tbl>
          <w:p w14:paraId="6BA7D6B7" w14:textId="77777777" w:rsidR="0051235D" w:rsidRDefault="0051235D" w:rsidP="0051235D">
            <w:pPr>
              <w:spacing w:line="260" w:lineRule="atLeast"/>
              <w:rPr>
                <w:rFonts w:ascii="Verdana" w:hAnsi="Verdana"/>
                <w:sz w:val="20"/>
                <w:szCs w:val="20"/>
              </w:rPr>
            </w:pPr>
          </w:p>
          <w:p w14:paraId="20E52285" w14:textId="77777777" w:rsidR="0051235D" w:rsidRDefault="0051235D" w:rsidP="0051235D">
            <w:pPr>
              <w:spacing w:line="260" w:lineRule="atLeast"/>
              <w:rPr>
                <w:rFonts w:ascii="Verdana" w:hAnsi="Verdana"/>
                <w:sz w:val="20"/>
                <w:szCs w:val="20"/>
              </w:rPr>
            </w:pPr>
          </w:p>
          <w:p w14:paraId="1169FB7F" w14:textId="77777777" w:rsidR="0051235D" w:rsidRDefault="0051235D" w:rsidP="0051235D">
            <w:pPr>
              <w:spacing w:line="260" w:lineRule="atLeast"/>
              <w:rPr>
                <w:rFonts w:ascii="Verdana" w:hAnsi="Verdana"/>
                <w:sz w:val="20"/>
                <w:szCs w:val="20"/>
              </w:rPr>
            </w:pPr>
          </w:p>
          <w:p w14:paraId="3839849B" w14:textId="5A9604B1" w:rsidR="0051235D" w:rsidRPr="00C43AFD" w:rsidRDefault="0051235D" w:rsidP="0051235D">
            <w:pPr>
              <w:spacing w:line="260" w:lineRule="atLeast"/>
              <w:rPr>
                <w:rFonts w:ascii="Verdana" w:hAnsi="Verdana"/>
                <w:sz w:val="20"/>
                <w:szCs w:val="20"/>
              </w:rPr>
            </w:pPr>
          </w:p>
        </w:tc>
      </w:tr>
    </w:tbl>
    <w:p w14:paraId="5605330D" w14:textId="77777777" w:rsidR="00C43AFD" w:rsidRDefault="00C43AFD" w:rsidP="00C43AFD">
      <w:pPr>
        <w:spacing w:line="360" w:lineRule="auto"/>
        <w:rPr>
          <w:rFonts w:ascii="Verdana" w:hAnsi="Verdana" w:cs="Tahoma"/>
          <w:sz w:val="22"/>
          <w:szCs w:val="22"/>
        </w:rPr>
      </w:pPr>
    </w:p>
    <w:p w14:paraId="1D30683B" w14:textId="77777777" w:rsidR="00B836B7" w:rsidRDefault="00B836B7" w:rsidP="00C43AFD">
      <w:pPr>
        <w:rPr>
          <w:rFonts w:ascii="Verdana" w:hAnsi="Verdana"/>
          <w:b/>
        </w:rPr>
      </w:pPr>
    </w:p>
    <w:p w14:paraId="20845AE8" w14:textId="4CA07B7E" w:rsidR="00C43AFD" w:rsidRPr="00C43AFD" w:rsidRDefault="009701F8" w:rsidP="00C43AFD">
      <w:pPr>
        <w:rPr>
          <w:rFonts w:ascii="Verdana" w:hAnsi="Verdana"/>
          <w:b/>
        </w:rPr>
      </w:pPr>
      <w:r>
        <w:rPr>
          <w:rFonts w:ascii="Verdana" w:hAnsi="Verdana"/>
          <w:b/>
        </w:rPr>
        <w:lastRenderedPageBreak/>
        <w:t>D</w:t>
      </w:r>
      <w:r w:rsidR="00C43AFD" w:rsidRPr="00C43AFD">
        <w:rPr>
          <w:rFonts w:ascii="Verdana" w:hAnsi="Verdana"/>
          <w:b/>
        </w:rPr>
        <w:t>et kommende års læreplansmål</w:t>
      </w:r>
    </w:p>
    <w:p w14:paraId="10A04050" w14:textId="77777777" w:rsidR="00C43AFD" w:rsidRPr="00C43AFD" w:rsidRDefault="00C43AFD" w:rsidP="00C43AFD">
      <w:pPr>
        <w:rPr>
          <w:rFonts w:ascii="Verdana" w:hAnsi="Verdana"/>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360"/>
        <w:gridCol w:w="5760"/>
      </w:tblGrid>
      <w:tr w:rsidR="00C43AFD" w:rsidRPr="00C43AFD" w14:paraId="752D4B16" w14:textId="77777777" w:rsidTr="009D4EE0">
        <w:tc>
          <w:tcPr>
            <w:tcW w:w="3600" w:type="dxa"/>
            <w:gridSpan w:val="2"/>
            <w:vMerge w:val="restart"/>
            <w:shd w:val="clear" w:color="auto" w:fill="C2D69B"/>
          </w:tcPr>
          <w:p w14:paraId="6ED00238" w14:textId="77777777" w:rsidR="00C43AFD" w:rsidRPr="00C43AFD" w:rsidRDefault="00C43AFD" w:rsidP="00C43AFD">
            <w:pPr>
              <w:rPr>
                <w:rFonts w:ascii="Verdana" w:hAnsi="Verdana"/>
                <w:b/>
                <w:sz w:val="20"/>
                <w:szCs w:val="20"/>
              </w:rPr>
            </w:pPr>
            <w:r w:rsidRPr="00C43AFD">
              <w:rPr>
                <w:rFonts w:ascii="Verdana" w:hAnsi="Verdana"/>
                <w:b/>
                <w:sz w:val="20"/>
                <w:szCs w:val="20"/>
              </w:rPr>
              <w:t xml:space="preserve">Tema: </w:t>
            </w:r>
          </w:p>
          <w:p w14:paraId="3CF21149" w14:textId="424FD627" w:rsidR="00C43AFD" w:rsidRPr="0051235D" w:rsidRDefault="0051235D" w:rsidP="00C43AFD">
            <w:pPr>
              <w:rPr>
                <w:rFonts w:ascii="Verdana" w:hAnsi="Verdana"/>
                <w:sz w:val="20"/>
                <w:szCs w:val="20"/>
              </w:rPr>
            </w:pPr>
            <w:r w:rsidRPr="0051235D">
              <w:rPr>
                <w:rFonts w:ascii="Verdana" w:hAnsi="Verdana"/>
                <w:sz w:val="20"/>
                <w:szCs w:val="20"/>
              </w:rPr>
              <w:t>Alsidig personlig udvikling og sociale kompetencer</w:t>
            </w:r>
          </w:p>
          <w:p w14:paraId="2D8DE993" w14:textId="712712E2" w:rsidR="00C43AFD" w:rsidRPr="00C43AFD" w:rsidRDefault="00C43AFD" w:rsidP="001665D5">
            <w:pPr>
              <w:rPr>
                <w:rFonts w:ascii="Verdana" w:hAnsi="Verdana"/>
                <w:b/>
                <w:sz w:val="20"/>
                <w:szCs w:val="20"/>
              </w:rPr>
            </w:pPr>
            <w:r w:rsidRPr="00C43AFD">
              <w:rPr>
                <w:rFonts w:ascii="Verdana" w:hAnsi="Verdana"/>
                <w:b/>
                <w:sz w:val="20"/>
                <w:szCs w:val="20"/>
              </w:rPr>
              <w:t xml:space="preserve">Udvalget: </w:t>
            </w:r>
            <w:r w:rsidR="001665D5" w:rsidRPr="001665D5">
              <w:rPr>
                <w:rFonts w:ascii="Verdana" w:hAnsi="Verdana"/>
                <w:sz w:val="20"/>
                <w:szCs w:val="20"/>
              </w:rPr>
              <w:t>Dorthe, Anette og Lene</w:t>
            </w:r>
          </w:p>
        </w:tc>
        <w:tc>
          <w:tcPr>
            <w:tcW w:w="6120" w:type="dxa"/>
            <w:gridSpan w:val="2"/>
            <w:shd w:val="clear" w:color="auto" w:fill="C2D69B"/>
          </w:tcPr>
          <w:p w14:paraId="00F2943B" w14:textId="506138BA" w:rsidR="00C43AFD" w:rsidRPr="00C43AFD" w:rsidRDefault="00C43AFD" w:rsidP="00DF1792">
            <w:pPr>
              <w:rPr>
                <w:rFonts w:ascii="Verdana" w:hAnsi="Verdana"/>
                <w:b/>
                <w:sz w:val="20"/>
                <w:szCs w:val="20"/>
              </w:rPr>
            </w:pPr>
            <w:r w:rsidRPr="00C43AFD">
              <w:rPr>
                <w:rFonts w:ascii="Verdana" w:hAnsi="Verdana"/>
                <w:b/>
                <w:sz w:val="20"/>
                <w:szCs w:val="20"/>
              </w:rPr>
              <w:t>Hvilke læreplanstemaer arbejdes der med:</w:t>
            </w:r>
          </w:p>
        </w:tc>
      </w:tr>
      <w:tr w:rsidR="00C43AFD" w:rsidRPr="00C43AFD" w14:paraId="2148AF28" w14:textId="77777777" w:rsidTr="00DF1792">
        <w:tc>
          <w:tcPr>
            <w:tcW w:w="3600" w:type="dxa"/>
            <w:gridSpan w:val="2"/>
            <w:vMerge/>
            <w:shd w:val="clear" w:color="auto" w:fill="C2D69B"/>
          </w:tcPr>
          <w:p w14:paraId="65A678E9" w14:textId="77777777" w:rsidR="00C43AFD" w:rsidRPr="00C43AFD" w:rsidRDefault="00C43AFD" w:rsidP="00C43AFD">
            <w:pPr>
              <w:rPr>
                <w:rFonts w:ascii="Verdana" w:hAnsi="Verdana"/>
                <w:b/>
                <w:sz w:val="20"/>
                <w:szCs w:val="20"/>
              </w:rPr>
            </w:pPr>
          </w:p>
        </w:tc>
        <w:tc>
          <w:tcPr>
            <w:tcW w:w="360" w:type="dxa"/>
            <w:shd w:val="clear" w:color="auto" w:fill="auto"/>
          </w:tcPr>
          <w:p w14:paraId="3E797A01" w14:textId="77777777" w:rsidR="00C43AFD" w:rsidRPr="00C43AFD" w:rsidRDefault="00C43AFD" w:rsidP="00C43AFD">
            <w:pPr>
              <w:rPr>
                <w:rFonts w:ascii="Verdana" w:hAnsi="Verdana"/>
                <w:b/>
                <w:sz w:val="20"/>
                <w:szCs w:val="20"/>
              </w:rPr>
            </w:pPr>
            <w:r w:rsidRPr="00C43AFD">
              <w:rPr>
                <w:rFonts w:ascii="Verdana" w:hAnsi="Verdana"/>
                <w:b/>
                <w:sz w:val="20"/>
                <w:szCs w:val="20"/>
              </w:rPr>
              <w:t>x</w:t>
            </w:r>
          </w:p>
        </w:tc>
        <w:tc>
          <w:tcPr>
            <w:tcW w:w="5760" w:type="dxa"/>
            <w:shd w:val="clear" w:color="auto" w:fill="C2D69B"/>
          </w:tcPr>
          <w:p w14:paraId="554A5FC3" w14:textId="77777777" w:rsidR="00C43AFD" w:rsidRPr="00C43AFD" w:rsidRDefault="00C43AFD" w:rsidP="00C43AFD">
            <w:pPr>
              <w:rPr>
                <w:rFonts w:ascii="Verdana" w:hAnsi="Verdana"/>
                <w:b/>
                <w:sz w:val="20"/>
                <w:szCs w:val="20"/>
              </w:rPr>
            </w:pPr>
            <w:r w:rsidRPr="00C43AFD">
              <w:rPr>
                <w:rFonts w:ascii="Verdana" w:hAnsi="Verdana"/>
                <w:b/>
                <w:sz w:val="20"/>
                <w:szCs w:val="20"/>
              </w:rPr>
              <w:t>Alsidig personlig udvikling</w:t>
            </w:r>
          </w:p>
        </w:tc>
      </w:tr>
      <w:tr w:rsidR="00C43AFD" w:rsidRPr="00C43AFD" w14:paraId="2B306D15" w14:textId="77777777" w:rsidTr="00DF1792">
        <w:tc>
          <w:tcPr>
            <w:tcW w:w="3600" w:type="dxa"/>
            <w:gridSpan w:val="2"/>
            <w:vMerge/>
            <w:shd w:val="clear" w:color="auto" w:fill="C2D69B"/>
          </w:tcPr>
          <w:p w14:paraId="7C7459E9" w14:textId="77777777" w:rsidR="00C43AFD" w:rsidRPr="00C43AFD" w:rsidRDefault="00C43AFD" w:rsidP="00C43AFD">
            <w:pPr>
              <w:rPr>
                <w:rFonts w:ascii="Verdana" w:hAnsi="Verdana"/>
                <w:b/>
                <w:sz w:val="20"/>
                <w:szCs w:val="20"/>
              </w:rPr>
            </w:pPr>
          </w:p>
        </w:tc>
        <w:tc>
          <w:tcPr>
            <w:tcW w:w="360" w:type="dxa"/>
            <w:shd w:val="clear" w:color="auto" w:fill="auto"/>
          </w:tcPr>
          <w:p w14:paraId="16AA2B52" w14:textId="77777777" w:rsidR="00C43AFD" w:rsidRPr="00C43AFD" w:rsidRDefault="00C43AFD" w:rsidP="00C43AFD">
            <w:pPr>
              <w:rPr>
                <w:rFonts w:ascii="Verdana" w:hAnsi="Verdana"/>
                <w:b/>
                <w:sz w:val="20"/>
                <w:szCs w:val="20"/>
              </w:rPr>
            </w:pPr>
            <w:r w:rsidRPr="00C43AFD">
              <w:rPr>
                <w:rFonts w:ascii="Verdana" w:hAnsi="Verdana"/>
                <w:b/>
                <w:sz w:val="20"/>
                <w:szCs w:val="20"/>
              </w:rPr>
              <w:t>x</w:t>
            </w:r>
          </w:p>
        </w:tc>
        <w:tc>
          <w:tcPr>
            <w:tcW w:w="5760" w:type="dxa"/>
            <w:shd w:val="clear" w:color="auto" w:fill="C2D69B"/>
          </w:tcPr>
          <w:p w14:paraId="194C9D04" w14:textId="77777777" w:rsidR="00C43AFD" w:rsidRPr="00C43AFD" w:rsidRDefault="00C43AFD" w:rsidP="00C43AFD">
            <w:pPr>
              <w:rPr>
                <w:rFonts w:ascii="Verdana" w:hAnsi="Verdana"/>
                <w:b/>
                <w:sz w:val="20"/>
                <w:szCs w:val="20"/>
              </w:rPr>
            </w:pPr>
            <w:r w:rsidRPr="00C43AFD">
              <w:rPr>
                <w:rFonts w:ascii="Verdana" w:hAnsi="Verdana"/>
                <w:b/>
                <w:sz w:val="20"/>
                <w:szCs w:val="20"/>
              </w:rPr>
              <w:t>Sociale kompetencer</w:t>
            </w:r>
          </w:p>
        </w:tc>
      </w:tr>
      <w:tr w:rsidR="00C43AFD" w:rsidRPr="00C43AFD" w14:paraId="5A46ECC3" w14:textId="77777777" w:rsidTr="009D4EE0">
        <w:tc>
          <w:tcPr>
            <w:tcW w:w="3600" w:type="dxa"/>
            <w:gridSpan w:val="2"/>
            <w:vMerge/>
            <w:tcBorders>
              <w:bottom w:val="single" w:sz="4" w:space="0" w:color="auto"/>
            </w:tcBorders>
            <w:shd w:val="clear" w:color="auto" w:fill="C2D69B"/>
          </w:tcPr>
          <w:p w14:paraId="7BD5952B" w14:textId="77777777" w:rsidR="00C43AFD" w:rsidRPr="00C43AFD" w:rsidRDefault="00C43AFD" w:rsidP="00C43AFD">
            <w:pPr>
              <w:rPr>
                <w:rFonts w:ascii="Verdana" w:hAnsi="Verdana"/>
                <w:b/>
                <w:sz w:val="20"/>
                <w:szCs w:val="20"/>
              </w:rPr>
            </w:pPr>
          </w:p>
        </w:tc>
        <w:tc>
          <w:tcPr>
            <w:tcW w:w="360" w:type="dxa"/>
            <w:shd w:val="clear" w:color="auto" w:fill="auto"/>
          </w:tcPr>
          <w:p w14:paraId="4BC88AF5" w14:textId="7A64F83B" w:rsidR="00C43AFD" w:rsidRPr="00C43AFD" w:rsidRDefault="00C43AFD" w:rsidP="00C43AFD">
            <w:pPr>
              <w:rPr>
                <w:rFonts w:ascii="Verdana" w:hAnsi="Verdana"/>
                <w:b/>
                <w:sz w:val="20"/>
                <w:szCs w:val="20"/>
              </w:rPr>
            </w:pPr>
          </w:p>
        </w:tc>
        <w:tc>
          <w:tcPr>
            <w:tcW w:w="5760" w:type="dxa"/>
            <w:shd w:val="clear" w:color="auto" w:fill="C2D69B"/>
          </w:tcPr>
          <w:p w14:paraId="6787A80D" w14:textId="77777777" w:rsidR="00C43AFD" w:rsidRPr="00C43AFD" w:rsidRDefault="00C43AFD" w:rsidP="00C43AFD">
            <w:pPr>
              <w:rPr>
                <w:rFonts w:ascii="Verdana" w:hAnsi="Verdana"/>
                <w:sz w:val="20"/>
                <w:szCs w:val="20"/>
              </w:rPr>
            </w:pPr>
            <w:r w:rsidRPr="00C43AFD">
              <w:rPr>
                <w:rFonts w:ascii="Verdana" w:hAnsi="Verdana"/>
                <w:sz w:val="20"/>
                <w:szCs w:val="20"/>
              </w:rPr>
              <w:t>Sproglig udvikling</w:t>
            </w:r>
          </w:p>
        </w:tc>
      </w:tr>
      <w:tr w:rsidR="00C43AFD" w:rsidRPr="00C43AFD" w14:paraId="2A1F3B62" w14:textId="77777777" w:rsidTr="009D4EE0">
        <w:tc>
          <w:tcPr>
            <w:tcW w:w="2340" w:type="dxa"/>
            <w:vMerge w:val="restart"/>
            <w:tcBorders>
              <w:top w:val="single" w:sz="4" w:space="0" w:color="auto"/>
              <w:left w:val="single" w:sz="4" w:space="0" w:color="auto"/>
              <w:bottom w:val="single" w:sz="4" w:space="0" w:color="auto"/>
              <w:right w:val="single" w:sz="4" w:space="0" w:color="auto"/>
            </w:tcBorders>
            <w:shd w:val="clear" w:color="auto" w:fill="C2D69B"/>
          </w:tcPr>
          <w:p w14:paraId="0CA75CA0" w14:textId="77777777" w:rsidR="00C43AFD" w:rsidRPr="00C43AFD" w:rsidRDefault="00C43AFD" w:rsidP="00C43AFD">
            <w:pPr>
              <w:rPr>
                <w:rFonts w:ascii="Verdana" w:hAnsi="Verdana"/>
                <w:b/>
                <w:sz w:val="20"/>
                <w:szCs w:val="20"/>
              </w:rPr>
            </w:pPr>
            <w:r w:rsidRPr="00C43AFD">
              <w:rPr>
                <w:rFonts w:ascii="Verdana" w:hAnsi="Verdana"/>
                <w:b/>
                <w:sz w:val="20"/>
                <w:szCs w:val="20"/>
              </w:rPr>
              <w:t>Børnehuset Karmsten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C2D69B"/>
          </w:tcPr>
          <w:p w14:paraId="0B9913E9" w14:textId="77777777" w:rsidR="00C43AFD" w:rsidRPr="00C43AFD" w:rsidRDefault="00C43AFD" w:rsidP="00C43AFD">
            <w:pPr>
              <w:rPr>
                <w:rFonts w:ascii="Verdana" w:hAnsi="Verdana"/>
                <w:b/>
                <w:sz w:val="20"/>
                <w:szCs w:val="20"/>
              </w:rPr>
            </w:pPr>
            <w:r w:rsidRPr="00C43AFD">
              <w:rPr>
                <w:rFonts w:ascii="Verdana" w:hAnsi="Verdana"/>
                <w:b/>
                <w:sz w:val="20"/>
                <w:szCs w:val="20"/>
              </w:rPr>
              <w:t>Årstal:</w:t>
            </w:r>
          </w:p>
          <w:p w14:paraId="0A9D8473" w14:textId="5456F4CF" w:rsidR="00C43AFD" w:rsidRPr="00C43AFD" w:rsidRDefault="00C43AFD" w:rsidP="00C43AFD">
            <w:pPr>
              <w:rPr>
                <w:rFonts w:ascii="Verdana" w:hAnsi="Verdana"/>
                <w:b/>
                <w:sz w:val="20"/>
                <w:szCs w:val="20"/>
              </w:rPr>
            </w:pPr>
            <w:r w:rsidRPr="00C43AFD">
              <w:rPr>
                <w:rFonts w:ascii="Verdana" w:hAnsi="Verdana"/>
                <w:b/>
                <w:sz w:val="20"/>
                <w:szCs w:val="20"/>
              </w:rPr>
              <w:t>201</w:t>
            </w:r>
            <w:r w:rsidR="00DF1792">
              <w:rPr>
                <w:rFonts w:ascii="Verdana" w:hAnsi="Verdana"/>
                <w:b/>
                <w:sz w:val="20"/>
                <w:szCs w:val="20"/>
              </w:rPr>
              <w:t>5</w:t>
            </w:r>
          </w:p>
        </w:tc>
        <w:tc>
          <w:tcPr>
            <w:tcW w:w="360" w:type="dxa"/>
            <w:tcBorders>
              <w:left w:val="single" w:sz="4" w:space="0" w:color="auto"/>
            </w:tcBorders>
            <w:shd w:val="clear" w:color="auto" w:fill="auto"/>
          </w:tcPr>
          <w:p w14:paraId="57EEE919" w14:textId="77777777" w:rsidR="00C43AFD" w:rsidRPr="00C43AFD" w:rsidRDefault="00C43AFD" w:rsidP="00C43AFD">
            <w:pPr>
              <w:rPr>
                <w:rFonts w:ascii="Verdana" w:hAnsi="Verdana"/>
                <w:b/>
                <w:sz w:val="20"/>
                <w:szCs w:val="20"/>
              </w:rPr>
            </w:pPr>
          </w:p>
        </w:tc>
        <w:tc>
          <w:tcPr>
            <w:tcW w:w="5760" w:type="dxa"/>
            <w:shd w:val="clear" w:color="auto" w:fill="C2D69B"/>
          </w:tcPr>
          <w:p w14:paraId="03713C34" w14:textId="77777777" w:rsidR="00C43AFD" w:rsidRPr="00C43AFD" w:rsidRDefault="00C43AFD" w:rsidP="00C43AFD">
            <w:pPr>
              <w:rPr>
                <w:rFonts w:ascii="Verdana" w:hAnsi="Verdana"/>
                <w:sz w:val="20"/>
                <w:szCs w:val="20"/>
              </w:rPr>
            </w:pPr>
            <w:r w:rsidRPr="00C43AFD">
              <w:rPr>
                <w:rFonts w:ascii="Verdana" w:hAnsi="Verdana"/>
                <w:sz w:val="20"/>
                <w:szCs w:val="20"/>
              </w:rPr>
              <w:t>Krop og bevægelse</w:t>
            </w:r>
          </w:p>
        </w:tc>
      </w:tr>
      <w:tr w:rsidR="00C43AFD" w:rsidRPr="00C43AFD" w14:paraId="30F090BE" w14:textId="77777777" w:rsidTr="009D4EE0">
        <w:tc>
          <w:tcPr>
            <w:tcW w:w="2340" w:type="dxa"/>
            <w:vMerge/>
            <w:tcBorders>
              <w:top w:val="single" w:sz="4" w:space="0" w:color="auto"/>
              <w:left w:val="single" w:sz="4" w:space="0" w:color="auto"/>
              <w:bottom w:val="single" w:sz="4" w:space="0" w:color="auto"/>
              <w:right w:val="single" w:sz="4" w:space="0" w:color="auto"/>
            </w:tcBorders>
            <w:shd w:val="clear" w:color="auto" w:fill="C2D69B"/>
          </w:tcPr>
          <w:p w14:paraId="0B35E3B0" w14:textId="77777777" w:rsidR="00C43AFD" w:rsidRPr="00C43AFD" w:rsidRDefault="00C43AFD" w:rsidP="00C43AFD">
            <w:pPr>
              <w:rPr>
                <w:rFonts w:ascii="Verdana" w:hAnsi="Verdana"/>
                <w:b/>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C2D69B"/>
          </w:tcPr>
          <w:p w14:paraId="2D6C9C8C" w14:textId="77777777" w:rsidR="00C43AFD" w:rsidRPr="00C43AFD" w:rsidRDefault="00C43AFD" w:rsidP="00C43AFD">
            <w:pPr>
              <w:rPr>
                <w:rFonts w:ascii="Verdana" w:hAnsi="Verdana"/>
                <w:b/>
                <w:sz w:val="20"/>
                <w:szCs w:val="20"/>
              </w:rPr>
            </w:pPr>
          </w:p>
        </w:tc>
        <w:tc>
          <w:tcPr>
            <w:tcW w:w="360" w:type="dxa"/>
            <w:tcBorders>
              <w:left w:val="single" w:sz="4" w:space="0" w:color="auto"/>
              <w:bottom w:val="single" w:sz="4" w:space="0" w:color="auto"/>
            </w:tcBorders>
            <w:shd w:val="clear" w:color="auto" w:fill="auto"/>
          </w:tcPr>
          <w:p w14:paraId="3ABE76E2" w14:textId="26FA8C68" w:rsidR="00C43AFD" w:rsidRPr="00C43AFD" w:rsidRDefault="00C43AFD" w:rsidP="00C43AFD">
            <w:pPr>
              <w:rPr>
                <w:rFonts w:ascii="Verdana" w:hAnsi="Verdana"/>
                <w:b/>
                <w:sz w:val="20"/>
                <w:szCs w:val="20"/>
              </w:rPr>
            </w:pPr>
          </w:p>
        </w:tc>
        <w:tc>
          <w:tcPr>
            <w:tcW w:w="5760" w:type="dxa"/>
            <w:tcBorders>
              <w:bottom w:val="single" w:sz="4" w:space="0" w:color="auto"/>
            </w:tcBorders>
            <w:shd w:val="clear" w:color="auto" w:fill="C2D69B"/>
          </w:tcPr>
          <w:p w14:paraId="37E395A4" w14:textId="77777777" w:rsidR="00C43AFD" w:rsidRPr="00C43AFD" w:rsidRDefault="00C43AFD" w:rsidP="00C43AFD">
            <w:pPr>
              <w:rPr>
                <w:rFonts w:ascii="Verdana" w:hAnsi="Verdana"/>
                <w:sz w:val="20"/>
                <w:szCs w:val="20"/>
              </w:rPr>
            </w:pPr>
            <w:r w:rsidRPr="00C43AFD">
              <w:rPr>
                <w:rFonts w:ascii="Verdana" w:hAnsi="Verdana"/>
                <w:sz w:val="20"/>
                <w:szCs w:val="20"/>
              </w:rPr>
              <w:t>Natur og naturfænomener</w:t>
            </w:r>
          </w:p>
        </w:tc>
      </w:tr>
      <w:tr w:rsidR="00C43AFD" w:rsidRPr="00C43AFD" w14:paraId="10C27C2B" w14:textId="77777777" w:rsidTr="009D4EE0">
        <w:tc>
          <w:tcPr>
            <w:tcW w:w="2340" w:type="dxa"/>
            <w:vMerge/>
            <w:tcBorders>
              <w:top w:val="single" w:sz="4" w:space="0" w:color="auto"/>
              <w:left w:val="single" w:sz="4" w:space="0" w:color="auto"/>
              <w:bottom w:val="single" w:sz="4" w:space="0" w:color="auto"/>
              <w:right w:val="single" w:sz="4" w:space="0" w:color="auto"/>
            </w:tcBorders>
            <w:shd w:val="clear" w:color="auto" w:fill="C2D69B"/>
          </w:tcPr>
          <w:p w14:paraId="17ED8C89" w14:textId="77777777" w:rsidR="00C43AFD" w:rsidRPr="00C43AFD" w:rsidRDefault="00C43AFD" w:rsidP="00C43AFD">
            <w:pPr>
              <w:rPr>
                <w:rFonts w:ascii="Verdana" w:hAnsi="Verdana"/>
                <w:b/>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C2D69B"/>
          </w:tcPr>
          <w:p w14:paraId="0F353080" w14:textId="77777777" w:rsidR="00C43AFD" w:rsidRPr="00C43AFD" w:rsidRDefault="00C43AFD" w:rsidP="00C43AFD">
            <w:pPr>
              <w:rPr>
                <w:rFonts w:ascii="Verdana" w:hAnsi="Verdana"/>
                <w:b/>
                <w:sz w:val="20"/>
                <w:szCs w:val="20"/>
              </w:rPr>
            </w:pPr>
          </w:p>
        </w:tc>
        <w:tc>
          <w:tcPr>
            <w:tcW w:w="360" w:type="dxa"/>
            <w:tcBorders>
              <w:left w:val="single" w:sz="4" w:space="0" w:color="auto"/>
              <w:bottom w:val="single" w:sz="4" w:space="0" w:color="auto"/>
            </w:tcBorders>
            <w:shd w:val="clear" w:color="auto" w:fill="auto"/>
          </w:tcPr>
          <w:p w14:paraId="069251FB" w14:textId="77777777" w:rsidR="00C43AFD" w:rsidRPr="00C43AFD" w:rsidRDefault="00C43AFD" w:rsidP="00C43AFD">
            <w:pPr>
              <w:rPr>
                <w:rFonts w:ascii="Verdana" w:hAnsi="Verdana"/>
                <w:b/>
                <w:sz w:val="20"/>
                <w:szCs w:val="20"/>
              </w:rPr>
            </w:pPr>
          </w:p>
        </w:tc>
        <w:tc>
          <w:tcPr>
            <w:tcW w:w="5760" w:type="dxa"/>
            <w:tcBorders>
              <w:bottom w:val="single" w:sz="4" w:space="0" w:color="auto"/>
            </w:tcBorders>
            <w:shd w:val="clear" w:color="auto" w:fill="C2D69B"/>
          </w:tcPr>
          <w:p w14:paraId="365FB57E" w14:textId="77777777" w:rsidR="00C43AFD" w:rsidRPr="00C43AFD" w:rsidRDefault="00C43AFD" w:rsidP="00C43AFD">
            <w:pPr>
              <w:rPr>
                <w:rFonts w:ascii="Verdana" w:hAnsi="Verdana"/>
                <w:sz w:val="20"/>
                <w:szCs w:val="20"/>
              </w:rPr>
            </w:pPr>
            <w:r w:rsidRPr="00C43AFD">
              <w:rPr>
                <w:rFonts w:ascii="Verdana" w:hAnsi="Verdana"/>
                <w:sz w:val="20"/>
                <w:szCs w:val="20"/>
              </w:rPr>
              <w:t xml:space="preserve">Kulturelle udtryksformer og værdier </w:t>
            </w:r>
          </w:p>
        </w:tc>
      </w:tr>
      <w:tr w:rsidR="00C43AFD" w:rsidRPr="00C43AFD" w14:paraId="18F17174" w14:textId="77777777" w:rsidTr="000732C4">
        <w:tc>
          <w:tcPr>
            <w:tcW w:w="9720" w:type="dxa"/>
            <w:gridSpan w:val="4"/>
            <w:tcBorders>
              <w:top w:val="nil"/>
              <w:left w:val="nil"/>
              <w:bottom w:val="single" w:sz="4" w:space="0" w:color="auto"/>
              <w:right w:val="nil"/>
            </w:tcBorders>
            <w:shd w:val="clear" w:color="auto" w:fill="auto"/>
          </w:tcPr>
          <w:p w14:paraId="1022257C" w14:textId="77777777" w:rsidR="00C43AFD" w:rsidRPr="00C43AFD" w:rsidRDefault="00C43AFD" w:rsidP="00C43AFD">
            <w:pPr>
              <w:rPr>
                <w:rFonts w:ascii="Verdana" w:hAnsi="Verdana"/>
                <w:b/>
                <w:sz w:val="20"/>
                <w:szCs w:val="20"/>
              </w:rPr>
            </w:pPr>
          </w:p>
          <w:p w14:paraId="0904D1CE" w14:textId="77777777" w:rsidR="00C43AFD" w:rsidRPr="00C43AFD" w:rsidRDefault="00C43AFD" w:rsidP="00C43AFD">
            <w:pPr>
              <w:rPr>
                <w:rFonts w:ascii="Verdana" w:hAnsi="Verdana"/>
                <w:b/>
                <w:sz w:val="20"/>
                <w:szCs w:val="20"/>
              </w:rPr>
            </w:pPr>
          </w:p>
        </w:tc>
      </w:tr>
      <w:tr w:rsidR="00C43AFD" w:rsidRPr="00C43AFD" w14:paraId="123D0CEB" w14:textId="77777777" w:rsidTr="009D4EE0">
        <w:tc>
          <w:tcPr>
            <w:tcW w:w="9720" w:type="dxa"/>
            <w:gridSpan w:val="4"/>
            <w:tcBorders>
              <w:top w:val="single" w:sz="4" w:space="0" w:color="auto"/>
            </w:tcBorders>
            <w:shd w:val="clear" w:color="auto" w:fill="C2D69B"/>
          </w:tcPr>
          <w:p w14:paraId="019A29AA" w14:textId="77777777" w:rsidR="00C43AFD" w:rsidRPr="00C43AFD" w:rsidRDefault="00C43AFD" w:rsidP="00C43AFD">
            <w:pPr>
              <w:rPr>
                <w:rFonts w:ascii="Verdana" w:hAnsi="Verdana"/>
                <w:b/>
                <w:sz w:val="20"/>
                <w:szCs w:val="20"/>
              </w:rPr>
            </w:pPr>
            <w:r w:rsidRPr="00C43AFD">
              <w:rPr>
                <w:rFonts w:ascii="Verdana" w:hAnsi="Verdana"/>
                <w:b/>
                <w:sz w:val="20"/>
                <w:szCs w:val="20"/>
              </w:rPr>
              <w:t>Læringsmål</w:t>
            </w:r>
          </w:p>
        </w:tc>
      </w:tr>
    </w:tbl>
    <w:p w14:paraId="4B2542A7" w14:textId="77777777" w:rsidR="00C43AFD" w:rsidRPr="00C43AFD" w:rsidRDefault="00C43AFD" w:rsidP="00C43AFD">
      <w:pPr>
        <w:rPr>
          <w:rFonts w:ascii="Verdana" w:hAnsi="Verdana"/>
          <w:b/>
          <w:sz w:val="20"/>
          <w:szCs w:val="20"/>
        </w:rPr>
      </w:pPr>
    </w:p>
    <w:p w14:paraId="6F7AD73F" w14:textId="77777777" w:rsidR="00C43AFD" w:rsidRPr="00C43AFD" w:rsidRDefault="00C43AFD" w:rsidP="00C43AFD">
      <w:pPr>
        <w:rPr>
          <w:rFonts w:ascii="Verdana" w:hAnsi="Verdana"/>
          <w:b/>
          <w:sz w:val="20"/>
          <w:szCs w:val="20"/>
        </w:rPr>
      </w:pPr>
      <w:r w:rsidRPr="00C43AFD">
        <w:rPr>
          <w:rFonts w:ascii="Verdana" w:hAnsi="Verdana"/>
          <w:b/>
          <w:sz w:val="20"/>
          <w:szCs w:val="20"/>
        </w:rPr>
        <w:t>Når vi arbejder med temaet, er vores mål: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252C3745" w14:textId="77777777" w:rsidTr="000732C4">
        <w:tc>
          <w:tcPr>
            <w:tcW w:w="15512" w:type="dxa"/>
            <w:shd w:val="clear" w:color="auto" w:fill="auto"/>
          </w:tcPr>
          <w:p w14:paraId="6ED8CCD9" w14:textId="35C1C36A" w:rsidR="004419B6" w:rsidRDefault="00713A99" w:rsidP="00713A99">
            <w:pPr>
              <w:numPr>
                <w:ilvl w:val="0"/>
                <w:numId w:val="7"/>
              </w:numPr>
              <w:rPr>
                <w:rFonts w:ascii="Verdana" w:hAnsi="Verdana"/>
                <w:sz w:val="20"/>
                <w:szCs w:val="20"/>
              </w:rPr>
            </w:pPr>
            <w:r>
              <w:rPr>
                <w:rFonts w:ascii="Verdana" w:hAnsi="Verdana"/>
                <w:sz w:val="20"/>
                <w:szCs w:val="20"/>
              </w:rPr>
              <w:t>At medvirke til at skabe robuste, livsduelige børn, der kender sig selv, og kan fungere trygt i sociale sammenhænge.</w:t>
            </w:r>
          </w:p>
          <w:p w14:paraId="7B4C2B1E" w14:textId="6E40443C" w:rsidR="00713A99" w:rsidRDefault="00713A99" w:rsidP="00713A99">
            <w:pPr>
              <w:numPr>
                <w:ilvl w:val="0"/>
                <w:numId w:val="7"/>
              </w:numPr>
              <w:rPr>
                <w:rFonts w:ascii="Verdana" w:hAnsi="Verdana"/>
                <w:sz w:val="20"/>
                <w:szCs w:val="20"/>
              </w:rPr>
            </w:pPr>
            <w:r>
              <w:rPr>
                <w:rFonts w:ascii="Verdana" w:hAnsi="Verdana"/>
                <w:sz w:val="20"/>
                <w:szCs w:val="20"/>
              </w:rPr>
              <w:t>At medvirke til at skabe børn, der har empati for andre</w:t>
            </w:r>
          </w:p>
          <w:p w14:paraId="328692AE" w14:textId="3763D2DE" w:rsidR="00713A99" w:rsidRDefault="00713A99" w:rsidP="00713A99">
            <w:pPr>
              <w:numPr>
                <w:ilvl w:val="0"/>
                <w:numId w:val="7"/>
              </w:numPr>
              <w:rPr>
                <w:rFonts w:ascii="Verdana" w:hAnsi="Verdana"/>
                <w:sz w:val="20"/>
                <w:szCs w:val="20"/>
              </w:rPr>
            </w:pPr>
            <w:r>
              <w:rPr>
                <w:rFonts w:ascii="Verdana" w:hAnsi="Verdana"/>
                <w:sz w:val="20"/>
                <w:szCs w:val="20"/>
              </w:rPr>
              <w:t>At medvirke til at skabe børn, der har mod på tilværelsen – og kan agere hensigtsmæssigt, når de møder modstand og udfordringer</w:t>
            </w:r>
          </w:p>
          <w:p w14:paraId="2028CD9B" w14:textId="419EDEB0" w:rsidR="00713A99" w:rsidRDefault="00713A99" w:rsidP="00713A99">
            <w:pPr>
              <w:numPr>
                <w:ilvl w:val="0"/>
                <w:numId w:val="7"/>
              </w:numPr>
              <w:rPr>
                <w:rFonts w:ascii="Verdana" w:hAnsi="Verdana"/>
                <w:sz w:val="20"/>
                <w:szCs w:val="20"/>
              </w:rPr>
            </w:pPr>
            <w:r>
              <w:rPr>
                <w:rFonts w:ascii="Verdana" w:hAnsi="Verdana"/>
                <w:sz w:val="20"/>
                <w:szCs w:val="20"/>
              </w:rPr>
              <w:t>At fortsætte og bygge videre på den dialog, vi i forvejen har med forældre om opdragelse</w:t>
            </w:r>
          </w:p>
          <w:p w14:paraId="06D1DFC8" w14:textId="32F530D6" w:rsidR="00713A99" w:rsidRDefault="00713A99" w:rsidP="00713A99">
            <w:pPr>
              <w:numPr>
                <w:ilvl w:val="0"/>
                <w:numId w:val="7"/>
              </w:numPr>
              <w:rPr>
                <w:rFonts w:ascii="Verdana" w:hAnsi="Verdana"/>
                <w:sz w:val="20"/>
                <w:szCs w:val="20"/>
              </w:rPr>
            </w:pPr>
            <w:r>
              <w:rPr>
                <w:rFonts w:ascii="Verdana" w:hAnsi="Verdana"/>
                <w:sz w:val="20"/>
                <w:szCs w:val="20"/>
              </w:rPr>
              <w:t>At forældre kan se af vores planlægning, tavler og hjemmeside, samt facebook, at dette tema er i spil</w:t>
            </w:r>
          </w:p>
          <w:p w14:paraId="18483529" w14:textId="77777777" w:rsidR="00C43AFD" w:rsidRPr="00C43AFD" w:rsidRDefault="00C43AFD" w:rsidP="00C43AFD">
            <w:pPr>
              <w:rPr>
                <w:rFonts w:ascii="Verdana" w:hAnsi="Verdana"/>
                <w:sz w:val="20"/>
                <w:szCs w:val="20"/>
              </w:rPr>
            </w:pPr>
          </w:p>
        </w:tc>
      </w:tr>
    </w:tbl>
    <w:p w14:paraId="2C510F96" w14:textId="77777777" w:rsidR="00C43AFD" w:rsidRPr="00C43AFD" w:rsidRDefault="00C43AFD" w:rsidP="00C43AFD">
      <w:pPr>
        <w:rPr>
          <w:rFonts w:ascii="Verdana" w:hAnsi="Verdan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0519F35D" w14:textId="77777777" w:rsidTr="009D4EE0">
        <w:tc>
          <w:tcPr>
            <w:tcW w:w="15512" w:type="dxa"/>
            <w:tcBorders>
              <w:top w:val="single" w:sz="4" w:space="0" w:color="auto"/>
            </w:tcBorders>
            <w:shd w:val="clear" w:color="auto" w:fill="C2D69B"/>
          </w:tcPr>
          <w:p w14:paraId="3CCFA5D7" w14:textId="77777777" w:rsidR="00C43AFD" w:rsidRPr="00C43AFD" w:rsidRDefault="00C43AFD" w:rsidP="00C43AFD">
            <w:pPr>
              <w:rPr>
                <w:rFonts w:ascii="Verdana" w:hAnsi="Verdana"/>
                <w:b/>
                <w:sz w:val="20"/>
                <w:szCs w:val="20"/>
              </w:rPr>
            </w:pPr>
            <w:r w:rsidRPr="00C43AFD">
              <w:rPr>
                <w:rFonts w:ascii="Verdana" w:hAnsi="Verdana"/>
                <w:b/>
                <w:sz w:val="20"/>
                <w:szCs w:val="20"/>
              </w:rPr>
              <w:t>Tegn på læring</w:t>
            </w:r>
          </w:p>
        </w:tc>
      </w:tr>
    </w:tbl>
    <w:p w14:paraId="4F99EA7C" w14:textId="77777777" w:rsidR="00C43AFD" w:rsidRPr="00C43AFD" w:rsidRDefault="00C43AFD" w:rsidP="00C43AFD">
      <w:pPr>
        <w:rPr>
          <w:rFonts w:ascii="Verdana" w:hAnsi="Verdana"/>
          <w:b/>
          <w:sz w:val="20"/>
          <w:szCs w:val="20"/>
        </w:rPr>
      </w:pPr>
    </w:p>
    <w:p w14:paraId="5EC57D9F" w14:textId="4A8509FC" w:rsidR="00C43AFD" w:rsidRPr="00C43AFD" w:rsidRDefault="00C43AFD" w:rsidP="00C43AFD">
      <w:pPr>
        <w:rPr>
          <w:rFonts w:ascii="Verdana" w:hAnsi="Verdana"/>
          <w:b/>
          <w:sz w:val="20"/>
          <w:szCs w:val="20"/>
        </w:rPr>
      </w:pPr>
      <w:r w:rsidRPr="00C43AFD">
        <w:rPr>
          <w:rFonts w:ascii="Verdana" w:hAnsi="Verdana"/>
          <w:b/>
          <w:sz w:val="20"/>
          <w:szCs w:val="20"/>
        </w:rPr>
        <w:t>Vi kan se, at vi arb</w:t>
      </w:r>
      <w:r w:rsidR="00B41E4B">
        <w:rPr>
          <w:rFonts w:ascii="Verdana" w:hAnsi="Verdana"/>
          <w:b/>
          <w:sz w:val="20"/>
          <w:szCs w:val="20"/>
        </w:rPr>
        <w:t>ejder med vores læringsmål, når</w:t>
      </w:r>
      <w:r w:rsidRPr="00C43AFD">
        <w:rPr>
          <w:rFonts w:ascii="Verdana" w:hAnsi="Verdana"/>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1D4F4D19" w14:textId="77777777" w:rsidTr="000732C4">
        <w:tc>
          <w:tcPr>
            <w:tcW w:w="9746" w:type="dxa"/>
            <w:shd w:val="clear" w:color="auto" w:fill="auto"/>
          </w:tcPr>
          <w:p w14:paraId="6FA9BE08" w14:textId="21A9EB51" w:rsidR="00713A99" w:rsidRDefault="00713A99" w:rsidP="00713A99">
            <w:pPr>
              <w:numPr>
                <w:ilvl w:val="0"/>
                <w:numId w:val="7"/>
              </w:numPr>
              <w:rPr>
                <w:rFonts w:ascii="Verdana" w:hAnsi="Verdana"/>
                <w:sz w:val="20"/>
                <w:szCs w:val="20"/>
              </w:rPr>
            </w:pPr>
            <w:r>
              <w:rPr>
                <w:rFonts w:ascii="Verdana" w:hAnsi="Verdana"/>
                <w:sz w:val="20"/>
                <w:szCs w:val="20"/>
              </w:rPr>
              <w:t>Når dokumentation (tavler, hjemmeside og facebook) bærer præg af temaet</w:t>
            </w:r>
          </w:p>
          <w:p w14:paraId="3EFC8411" w14:textId="41128F63" w:rsidR="00713A99" w:rsidRDefault="00713A99" w:rsidP="00713A99">
            <w:pPr>
              <w:numPr>
                <w:ilvl w:val="0"/>
                <w:numId w:val="7"/>
              </w:numPr>
              <w:rPr>
                <w:rFonts w:ascii="Verdana" w:hAnsi="Verdana"/>
                <w:sz w:val="20"/>
                <w:szCs w:val="20"/>
              </w:rPr>
            </w:pPr>
            <w:r>
              <w:rPr>
                <w:rFonts w:ascii="Verdana" w:hAnsi="Verdana"/>
                <w:sz w:val="20"/>
                <w:szCs w:val="20"/>
              </w:rPr>
              <w:t xml:space="preserve">Når projektperioder i begge afdelinger er gennemført, med projektbeskrivelser og </w:t>
            </w:r>
          </w:p>
          <w:p w14:paraId="3F6C9478" w14:textId="78635537" w:rsidR="00D04F06" w:rsidRDefault="00713A99" w:rsidP="00713A99">
            <w:pPr>
              <w:ind w:left="720"/>
              <w:rPr>
                <w:rFonts w:ascii="Verdana" w:hAnsi="Verdana"/>
                <w:sz w:val="20"/>
                <w:szCs w:val="20"/>
              </w:rPr>
            </w:pPr>
            <w:r>
              <w:rPr>
                <w:rFonts w:ascii="Verdana" w:hAnsi="Verdana"/>
                <w:sz w:val="20"/>
                <w:szCs w:val="20"/>
              </w:rPr>
              <w:t>–evalueringer.</w:t>
            </w:r>
          </w:p>
          <w:p w14:paraId="15C92568" w14:textId="0013909A" w:rsidR="00713A99" w:rsidRDefault="00713A99" w:rsidP="00713A99">
            <w:pPr>
              <w:numPr>
                <w:ilvl w:val="0"/>
                <w:numId w:val="7"/>
              </w:numPr>
              <w:rPr>
                <w:rFonts w:ascii="Verdana" w:hAnsi="Verdana"/>
                <w:sz w:val="20"/>
                <w:szCs w:val="20"/>
              </w:rPr>
            </w:pPr>
            <w:r>
              <w:rPr>
                <w:rFonts w:ascii="Verdana" w:hAnsi="Verdana"/>
                <w:sz w:val="20"/>
                <w:szCs w:val="20"/>
              </w:rPr>
              <w:t>Når projektbeskrivelser hænger på tavlerne i afdelingerne, så forældre kan se hvad der foregår i perioden og hvorfor.</w:t>
            </w:r>
          </w:p>
          <w:p w14:paraId="79A72BFC" w14:textId="77777777" w:rsidR="00C43AFD" w:rsidRPr="00C43AFD" w:rsidRDefault="00C43AFD" w:rsidP="00C43AFD">
            <w:pPr>
              <w:rPr>
                <w:rFonts w:ascii="Verdana" w:hAnsi="Verdana"/>
                <w:sz w:val="20"/>
                <w:szCs w:val="20"/>
              </w:rPr>
            </w:pPr>
          </w:p>
        </w:tc>
      </w:tr>
    </w:tbl>
    <w:p w14:paraId="75867287" w14:textId="77777777" w:rsidR="00C43AFD" w:rsidRDefault="00C43AFD" w:rsidP="00C43AFD">
      <w:pPr>
        <w:rPr>
          <w:rFonts w:ascii="Verdana" w:hAnsi="Verdana"/>
          <w:b/>
          <w:sz w:val="20"/>
          <w:szCs w:val="20"/>
        </w:rPr>
      </w:pPr>
    </w:p>
    <w:p w14:paraId="552F6625" w14:textId="77777777" w:rsidR="009D4EE0" w:rsidRDefault="009D4EE0" w:rsidP="00C43AFD">
      <w:pPr>
        <w:rPr>
          <w:rFonts w:ascii="Verdana" w:hAnsi="Verdan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9D4EE0" w:rsidRPr="009D4EE0" w14:paraId="16E5E7E5" w14:textId="77777777" w:rsidTr="009D4EE0">
        <w:tc>
          <w:tcPr>
            <w:tcW w:w="9670" w:type="dxa"/>
            <w:shd w:val="clear" w:color="auto" w:fill="C2D69B"/>
          </w:tcPr>
          <w:p w14:paraId="4E11AB50" w14:textId="096DEB33" w:rsidR="009D4EE0" w:rsidRPr="009D4EE0" w:rsidRDefault="009D4EE0" w:rsidP="00C43AFD">
            <w:pPr>
              <w:rPr>
                <w:rFonts w:ascii="Verdana" w:hAnsi="Verdana"/>
                <w:b/>
                <w:sz w:val="20"/>
                <w:szCs w:val="20"/>
              </w:rPr>
            </w:pPr>
            <w:r w:rsidRPr="009D4EE0">
              <w:rPr>
                <w:rFonts w:ascii="Verdana" w:hAnsi="Verdana"/>
                <w:b/>
                <w:sz w:val="20"/>
                <w:szCs w:val="20"/>
              </w:rPr>
              <w:t>Metoder og aktiviteter</w:t>
            </w:r>
          </w:p>
        </w:tc>
      </w:tr>
    </w:tbl>
    <w:p w14:paraId="615C469A" w14:textId="77777777" w:rsidR="009D4EE0" w:rsidRPr="00C43AFD" w:rsidRDefault="009D4EE0" w:rsidP="00C43AFD">
      <w:pPr>
        <w:rPr>
          <w:rFonts w:ascii="Verdana" w:hAnsi="Verdana"/>
          <w:b/>
          <w:sz w:val="20"/>
          <w:szCs w:val="20"/>
        </w:rPr>
      </w:pPr>
    </w:p>
    <w:p w14:paraId="41E4AC37" w14:textId="77777777" w:rsidR="00C43AFD" w:rsidRPr="00C43AFD" w:rsidRDefault="00C43AFD" w:rsidP="00C43AFD">
      <w:pPr>
        <w:rPr>
          <w:rFonts w:ascii="Verdana" w:hAnsi="Verdana"/>
          <w:b/>
          <w:sz w:val="20"/>
          <w:szCs w:val="20"/>
        </w:rPr>
      </w:pPr>
      <w:r w:rsidRPr="00C43AFD">
        <w:rPr>
          <w:rFonts w:ascii="Verdana" w:hAnsi="Verdana"/>
          <w:b/>
          <w:sz w:val="20"/>
          <w:szCs w:val="20"/>
        </w:rPr>
        <w:t>Aktiviteter: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3C6049B2" w14:textId="77777777" w:rsidTr="000732C4">
        <w:tc>
          <w:tcPr>
            <w:tcW w:w="15512" w:type="dxa"/>
            <w:shd w:val="clear" w:color="auto" w:fill="auto"/>
          </w:tcPr>
          <w:p w14:paraId="62DD1DEE" w14:textId="74046174" w:rsidR="00936C0E" w:rsidRDefault="00936C0E" w:rsidP="00936C0E">
            <w:pPr>
              <w:rPr>
                <w:rFonts w:ascii="Verdana" w:hAnsi="Verdana"/>
                <w:sz w:val="20"/>
                <w:szCs w:val="20"/>
              </w:rPr>
            </w:pPr>
            <w:r>
              <w:rPr>
                <w:rFonts w:ascii="Verdana" w:hAnsi="Verdana"/>
                <w:sz w:val="20"/>
                <w:szCs w:val="20"/>
              </w:rPr>
              <w:t xml:space="preserve">I dette års planlægning, er det </w:t>
            </w:r>
            <w:r w:rsidRPr="00936C0E">
              <w:rPr>
                <w:rFonts w:ascii="Verdana" w:hAnsi="Verdana"/>
                <w:b/>
                <w:sz w:val="20"/>
                <w:szCs w:val="20"/>
              </w:rPr>
              <w:t>processen</w:t>
            </w:r>
            <w:r>
              <w:rPr>
                <w:rFonts w:ascii="Verdana" w:hAnsi="Verdana"/>
                <w:sz w:val="20"/>
                <w:szCs w:val="20"/>
              </w:rPr>
              <w:t xml:space="preserve"> der er vigtig, </w:t>
            </w:r>
            <w:r w:rsidRPr="00936C0E">
              <w:rPr>
                <w:rFonts w:ascii="Verdana" w:hAnsi="Verdana"/>
                <w:i/>
                <w:sz w:val="20"/>
                <w:szCs w:val="20"/>
              </w:rPr>
              <w:t>ikke</w:t>
            </w:r>
            <w:r>
              <w:rPr>
                <w:rFonts w:ascii="Verdana" w:hAnsi="Verdana"/>
                <w:sz w:val="20"/>
                <w:szCs w:val="20"/>
              </w:rPr>
              <w:t xml:space="preserve"> evt. produkter. Den færdighed og styrke der er fokus på, er ikke evnen til at producere bestemte ting; men evnen til at </w:t>
            </w:r>
            <w:r w:rsidRPr="00936C0E">
              <w:rPr>
                <w:rFonts w:ascii="Verdana" w:hAnsi="Verdana"/>
                <w:b/>
                <w:sz w:val="20"/>
                <w:szCs w:val="20"/>
              </w:rPr>
              <w:t>være</w:t>
            </w:r>
            <w:r>
              <w:rPr>
                <w:rFonts w:ascii="Verdana" w:hAnsi="Verdana"/>
                <w:sz w:val="20"/>
                <w:szCs w:val="20"/>
              </w:rPr>
              <w:t xml:space="preserve"> i det, der tilbydes, på en god, behagelig og konstruktiv måde. Her vil vi også fremhæve begrebet </w:t>
            </w:r>
            <w:r w:rsidRPr="00936C0E">
              <w:rPr>
                <w:rFonts w:ascii="Verdana" w:hAnsi="Verdana"/>
                <w:i/>
                <w:sz w:val="20"/>
                <w:szCs w:val="20"/>
              </w:rPr>
              <w:t>medlæring</w:t>
            </w:r>
            <w:r>
              <w:rPr>
                <w:rFonts w:ascii="Verdana" w:hAnsi="Verdana"/>
                <w:sz w:val="20"/>
                <w:szCs w:val="20"/>
              </w:rPr>
              <w:t xml:space="preserve"> (Bae). Når mennesker interagerer, er man ofte sammen om en ting, eks. måltidet. Her lærer man at spise med kniv og gaffel, møder forskellige fødevarer osv. Men udover det umiddelbare, det mekaniske eller praktiske, lærer man også noget </w:t>
            </w:r>
            <w:r w:rsidRPr="00C57BD0">
              <w:rPr>
                <w:rFonts w:ascii="Verdana" w:hAnsi="Verdana"/>
                <w:i/>
                <w:sz w:val="20"/>
                <w:szCs w:val="20"/>
              </w:rPr>
              <w:t>om hvem man er sammen med andre</w:t>
            </w:r>
            <w:r>
              <w:rPr>
                <w:rFonts w:ascii="Verdana" w:hAnsi="Verdana"/>
                <w:sz w:val="20"/>
                <w:szCs w:val="20"/>
              </w:rPr>
              <w:t>, noget om forholdet til de andre, noget om hvad de andre synes om e</w:t>
            </w:r>
            <w:r w:rsidR="009D4EA4">
              <w:rPr>
                <w:rFonts w:ascii="Verdana" w:hAnsi="Verdana"/>
                <w:sz w:val="20"/>
                <w:szCs w:val="20"/>
              </w:rPr>
              <w:t>e</w:t>
            </w:r>
            <w:r>
              <w:rPr>
                <w:rFonts w:ascii="Verdana" w:hAnsi="Verdana"/>
                <w:sz w:val="20"/>
                <w:szCs w:val="20"/>
              </w:rPr>
              <w:t>n. Det vil sige</w:t>
            </w:r>
            <w:r w:rsidR="00C57BD0">
              <w:rPr>
                <w:rFonts w:ascii="Verdana" w:hAnsi="Verdana"/>
                <w:sz w:val="20"/>
                <w:szCs w:val="20"/>
              </w:rPr>
              <w:t>,</w:t>
            </w:r>
            <w:r>
              <w:rPr>
                <w:rFonts w:ascii="Verdana" w:hAnsi="Verdana"/>
                <w:sz w:val="20"/>
                <w:szCs w:val="20"/>
              </w:rPr>
              <w:t xml:space="preserve"> at under et måltid, hvor man rettes på</w:t>
            </w:r>
            <w:r w:rsidR="009D4EA4">
              <w:rPr>
                <w:rFonts w:ascii="Verdana" w:hAnsi="Verdana"/>
                <w:sz w:val="20"/>
                <w:szCs w:val="20"/>
              </w:rPr>
              <w:t>,</w:t>
            </w:r>
            <w:r>
              <w:rPr>
                <w:rFonts w:ascii="Verdana" w:hAnsi="Verdana"/>
                <w:sz w:val="20"/>
                <w:szCs w:val="20"/>
              </w:rPr>
              <w:t xml:space="preserve"> på en uvenlig måde, lærer man måske at man ikke er helt god nok, at den anden ikke rigtig kan lide én</w:t>
            </w:r>
            <w:r w:rsidR="009D4EA4">
              <w:rPr>
                <w:rFonts w:ascii="Verdana" w:hAnsi="Verdana"/>
                <w:sz w:val="20"/>
                <w:szCs w:val="20"/>
              </w:rPr>
              <w:t>;</w:t>
            </w:r>
            <w:r>
              <w:rPr>
                <w:rFonts w:ascii="Verdana" w:hAnsi="Verdana"/>
                <w:sz w:val="20"/>
                <w:szCs w:val="20"/>
              </w:rPr>
              <w:t xml:space="preserve"> hvorimod man under et måltid, hvor man anvises på en bestemt</w:t>
            </w:r>
            <w:r w:rsidR="009D4EA4">
              <w:rPr>
                <w:rFonts w:ascii="Verdana" w:hAnsi="Verdana"/>
                <w:sz w:val="20"/>
                <w:szCs w:val="20"/>
              </w:rPr>
              <w:t>,</w:t>
            </w:r>
            <w:r>
              <w:rPr>
                <w:rFonts w:ascii="Verdana" w:hAnsi="Verdana"/>
                <w:sz w:val="20"/>
                <w:szCs w:val="20"/>
              </w:rPr>
              <w:t xml:space="preserve"> men kærlig måde, lærer man om sig selv, at man har nogle ting, der skal arbejdes på, men man er i bund og grund god nok. Dette er naturligvis meget forenklet, men ikke desto mindre forklaringen på, at der netop i dette år, er særligt fokus på </w:t>
            </w:r>
            <w:r w:rsidRPr="00936C0E">
              <w:rPr>
                <w:rFonts w:ascii="Verdana" w:hAnsi="Verdana"/>
                <w:b/>
                <w:sz w:val="20"/>
                <w:szCs w:val="20"/>
              </w:rPr>
              <w:t>hvordan vi er sammen</w:t>
            </w:r>
            <w:r>
              <w:rPr>
                <w:rFonts w:ascii="Verdana" w:hAnsi="Verdana"/>
                <w:sz w:val="20"/>
                <w:szCs w:val="20"/>
              </w:rPr>
              <w:t xml:space="preserve">, og ikke så meget på </w:t>
            </w:r>
            <w:r w:rsidRPr="00936C0E">
              <w:rPr>
                <w:rFonts w:ascii="Verdana" w:hAnsi="Verdana"/>
                <w:b/>
                <w:sz w:val="20"/>
                <w:szCs w:val="20"/>
              </w:rPr>
              <w:t>hvad</w:t>
            </w:r>
            <w:r>
              <w:rPr>
                <w:rFonts w:ascii="Verdana" w:hAnsi="Verdana"/>
                <w:sz w:val="20"/>
                <w:szCs w:val="20"/>
              </w:rPr>
              <w:t xml:space="preserve"> vi er sammen om!</w:t>
            </w:r>
          </w:p>
          <w:p w14:paraId="29E90C9F" w14:textId="77777777" w:rsidR="00936C0E" w:rsidRDefault="00936C0E" w:rsidP="00936C0E">
            <w:pPr>
              <w:rPr>
                <w:rFonts w:ascii="Verdana" w:hAnsi="Verdana"/>
                <w:sz w:val="20"/>
                <w:szCs w:val="20"/>
              </w:rPr>
            </w:pPr>
          </w:p>
          <w:p w14:paraId="51A1E238" w14:textId="29DB1DB2" w:rsidR="00936C0E" w:rsidRDefault="00713A99" w:rsidP="00936C0E">
            <w:pPr>
              <w:numPr>
                <w:ilvl w:val="0"/>
                <w:numId w:val="7"/>
              </w:numPr>
              <w:rPr>
                <w:rFonts w:ascii="Verdana" w:hAnsi="Verdana"/>
                <w:sz w:val="20"/>
                <w:szCs w:val="20"/>
              </w:rPr>
            </w:pPr>
            <w:r>
              <w:rPr>
                <w:rFonts w:ascii="Verdana" w:hAnsi="Verdana"/>
                <w:sz w:val="20"/>
                <w:szCs w:val="20"/>
              </w:rPr>
              <w:lastRenderedPageBreak/>
              <w:t>Hver afd</w:t>
            </w:r>
            <w:r w:rsidR="00936C0E">
              <w:rPr>
                <w:rFonts w:ascii="Verdana" w:hAnsi="Verdana"/>
                <w:sz w:val="20"/>
                <w:szCs w:val="20"/>
              </w:rPr>
              <w:t>el</w:t>
            </w:r>
            <w:r>
              <w:rPr>
                <w:rFonts w:ascii="Verdana" w:hAnsi="Verdana"/>
                <w:sz w:val="20"/>
                <w:szCs w:val="20"/>
              </w:rPr>
              <w:t xml:space="preserve">ing skal planlægge og udføre to projekter med projektbeskrivelse og </w:t>
            </w:r>
            <w:r w:rsidR="00936C0E">
              <w:rPr>
                <w:rFonts w:ascii="Verdana" w:hAnsi="Verdana"/>
                <w:sz w:val="20"/>
                <w:szCs w:val="20"/>
              </w:rPr>
              <w:t>–evaluering.</w:t>
            </w:r>
            <w:r w:rsidR="009D4EA4">
              <w:rPr>
                <w:rFonts w:ascii="Verdana" w:hAnsi="Verdana"/>
                <w:sz w:val="20"/>
                <w:szCs w:val="20"/>
              </w:rPr>
              <w:t xml:space="preserve"> Ideer og forslag fra Læreplansgruppens side: </w:t>
            </w:r>
          </w:p>
          <w:p w14:paraId="2B6664A2" w14:textId="18049627" w:rsidR="009D4EA4" w:rsidRDefault="009D4EA4" w:rsidP="009D4EA4">
            <w:pPr>
              <w:ind w:left="720"/>
              <w:rPr>
                <w:rFonts w:ascii="Verdana" w:hAnsi="Verdana"/>
                <w:sz w:val="20"/>
                <w:szCs w:val="20"/>
              </w:rPr>
            </w:pPr>
            <w:r w:rsidRPr="009D4EA4">
              <w:rPr>
                <w:rFonts w:ascii="Verdana" w:hAnsi="Verdana"/>
                <w:b/>
                <w:sz w:val="20"/>
                <w:szCs w:val="20"/>
              </w:rPr>
              <w:t>Trafik</w:t>
            </w:r>
            <w:r>
              <w:rPr>
                <w:rFonts w:ascii="Verdana" w:hAnsi="Verdana"/>
                <w:sz w:val="20"/>
                <w:szCs w:val="20"/>
              </w:rPr>
              <w:t xml:space="preserve"> (færdselsregler, tegn på stop/kør frem, vente på hinanden, se hvad den anden gør inden man selv handler osv)</w:t>
            </w:r>
          </w:p>
          <w:p w14:paraId="0301261F" w14:textId="03B964BA" w:rsidR="009D4EA4" w:rsidRDefault="009D4EA4" w:rsidP="009D4EA4">
            <w:pPr>
              <w:ind w:left="720"/>
              <w:rPr>
                <w:rFonts w:ascii="Verdana" w:hAnsi="Verdana"/>
                <w:sz w:val="20"/>
                <w:szCs w:val="20"/>
              </w:rPr>
            </w:pPr>
            <w:r>
              <w:rPr>
                <w:rFonts w:ascii="Verdana" w:hAnsi="Verdana"/>
                <w:b/>
                <w:sz w:val="20"/>
                <w:szCs w:val="20"/>
              </w:rPr>
              <w:t xml:space="preserve">Gåture </w:t>
            </w:r>
            <w:r>
              <w:rPr>
                <w:rFonts w:ascii="Verdana" w:hAnsi="Verdana"/>
                <w:sz w:val="20"/>
                <w:szCs w:val="20"/>
              </w:rPr>
              <w:t>(holde vennen i hånden, være opmærksom på omgivelserne og menneskene omkring én, modtage anvisninger og handle efter dem)</w:t>
            </w:r>
          </w:p>
          <w:p w14:paraId="7A59D62F" w14:textId="5218E35C" w:rsidR="009D4EA4" w:rsidRDefault="009D4EA4" w:rsidP="009D4EA4">
            <w:pPr>
              <w:ind w:left="720"/>
              <w:rPr>
                <w:rFonts w:ascii="Verdana" w:hAnsi="Verdana"/>
                <w:sz w:val="20"/>
                <w:szCs w:val="20"/>
              </w:rPr>
            </w:pPr>
            <w:r>
              <w:rPr>
                <w:rFonts w:ascii="Verdana" w:hAnsi="Verdana"/>
                <w:b/>
                <w:sz w:val="20"/>
                <w:szCs w:val="20"/>
              </w:rPr>
              <w:t xml:space="preserve">Mentorordning </w:t>
            </w:r>
            <w:r>
              <w:rPr>
                <w:rFonts w:ascii="Verdana" w:hAnsi="Verdana"/>
                <w:sz w:val="20"/>
                <w:szCs w:val="20"/>
              </w:rPr>
              <w:t>(større børnehavebørn får en ven i vuggestuen eller yngre børenehavebørn, som de i en periode, skal tage sig særligt af; følges med på ture; hjælpe ved af- og påklædning, spise sammen med osv)</w:t>
            </w:r>
          </w:p>
          <w:p w14:paraId="1FD72D5F" w14:textId="72BF23FA" w:rsidR="009D4EA4" w:rsidRDefault="009D4EA4" w:rsidP="009D4EA4">
            <w:pPr>
              <w:ind w:left="720"/>
              <w:rPr>
                <w:rFonts w:ascii="Verdana" w:hAnsi="Verdana"/>
                <w:sz w:val="20"/>
                <w:szCs w:val="20"/>
              </w:rPr>
            </w:pPr>
            <w:r>
              <w:rPr>
                <w:rFonts w:ascii="Verdana" w:hAnsi="Verdana"/>
                <w:b/>
                <w:sz w:val="20"/>
                <w:szCs w:val="20"/>
              </w:rPr>
              <w:t xml:space="preserve">God </w:t>
            </w:r>
            <w:r w:rsidR="00BE140A">
              <w:rPr>
                <w:rFonts w:ascii="Verdana" w:hAnsi="Verdana"/>
                <w:b/>
                <w:sz w:val="20"/>
                <w:szCs w:val="20"/>
              </w:rPr>
              <w:t>G</w:t>
            </w:r>
            <w:r>
              <w:rPr>
                <w:rFonts w:ascii="Verdana" w:hAnsi="Verdana"/>
                <w:b/>
                <w:sz w:val="20"/>
                <w:szCs w:val="20"/>
              </w:rPr>
              <w:t xml:space="preserve">erning </w:t>
            </w:r>
            <w:r>
              <w:rPr>
                <w:rFonts w:ascii="Verdana" w:hAnsi="Verdana"/>
                <w:sz w:val="20"/>
                <w:szCs w:val="20"/>
              </w:rPr>
              <w:t>(gode gerning</w:t>
            </w:r>
            <w:r w:rsidR="00BE140A">
              <w:rPr>
                <w:rFonts w:ascii="Verdana" w:hAnsi="Verdana"/>
                <w:sz w:val="20"/>
                <w:szCs w:val="20"/>
              </w:rPr>
              <w:t>er</w:t>
            </w:r>
            <w:r>
              <w:rPr>
                <w:rFonts w:ascii="Verdana" w:hAnsi="Verdana"/>
                <w:sz w:val="20"/>
                <w:szCs w:val="20"/>
              </w:rPr>
              <w:t xml:space="preserve"> registreres </w:t>
            </w:r>
            <w:r w:rsidR="00BE140A">
              <w:rPr>
                <w:rFonts w:ascii="Verdana" w:hAnsi="Verdana"/>
                <w:sz w:val="20"/>
                <w:szCs w:val="20"/>
              </w:rPr>
              <w:t xml:space="preserve">i en periode </w:t>
            </w:r>
            <w:r>
              <w:rPr>
                <w:rFonts w:ascii="Verdana" w:hAnsi="Verdana"/>
                <w:sz w:val="20"/>
                <w:szCs w:val="20"/>
              </w:rPr>
              <w:t xml:space="preserve">og sendes ind til Legofonden, der donerer penge til godgørende formål. I denne proces er det snakken </w:t>
            </w:r>
            <w:r w:rsidR="00BE140A">
              <w:rPr>
                <w:rFonts w:ascii="Verdana" w:hAnsi="Verdana"/>
                <w:sz w:val="20"/>
                <w:szCs w:val="20"/>
              </w:rPr>
              <w:t>om hvad der er en god gerning og fokus over tid</w:t>
            </w:r>
            <w:r>
              <w:rPr>
                <w:rFonts w:ascii="Verdana" w:hAnsi="Verdana"/>
                <w:sz w:val="20"/>
                <w:szCs w:val="20"/>
              </w:rPr>
              <w:t>, der er</w:t>
            </w:r>
            <w:r w:rsidR="00BE140A">
              <w:rPr>
                <w:rFonts w:ascii="Verdana" w:hAnsi="Verdana"/>
                <w:sz w:val="20"/>
                <w:szCs w:val="20"/>
              </w:rPr>
              <w:t xml:space="preserve"> vigtig)</w:t>
            </w:r>
          </w:p>
          <w:p w14:paraId="29D40FD4" w14:textId="099F41E5" w:rsidR="00BE140A" w:rsidRDefault="00BE140A" w:rsidP="009D4EA4">
            <w:pPr>
              <w:ind w:left="720"/>
              <w:rPr>
                <w:rFonts w:ascii="Verdana" w:hAnsi="Verdana"/>
                <w:sz w:val="20"/>
                <w:szCs w:val="20"/>
              </w:rPr>
            </w:pPr>
            <w:r>
              <w:rPr>
                <w:rFonts w:ascii="Verdana" w:hAnsi="Verdana"/>
                <w:b/>
                <w:sz w:val="20"/>
                <w:szCs w:val="20"/>
              </w:rPr>
              <w:t xml:space="preserve">Måltidet </w:t>
            </w:r>
            <w:r>
              <w:rPr>
                <w:rFonts w:ascii="Verdana" w:hAnsi="Verdana"/>
                <w:sz w:val="20"/>
                <w:szCs w:val="20"/>
              </w:rPr>
              <w:t>(hvordan er vi sammen; hvor meget servicerer vi voksne børnene i forhold til deres lyst og evne til at hjælpes ad og løse egne udfordringer</w:t>
            </w:r>
          </w:p>
          <w:p w14:paraId="6B1BECE5" w14:textId="77777777" w:rsidR="009D4EA4" w:rsidRDefault="009D4EA4" w:rsidP="009D4EA4">
            <w:pPr>
              <w:ind w:left="720"/>
              <w:rPr>
                <w:rFonts w:ascii="Verdana" w:hAnsi="Verdana"/>
                <w:sz w:val="20"/>
                <w:szCs w:val="20"/>
              </w:rPr>
            </w:pPr>
          </w:p>
          <w:p w14:paraId="5EA953D7" w14:textId="632BAABC" w:rsidR="00BE140A" w:rsidRDefault="00BE140A" w:rsidP="00BE140A">
            <w:pPr>
              <w:numPr>
                <w:ilvl w:val="0"/>
                <w:numId w:val="10"/>
              </w:numPr>
              <w:rPr>
                <w:rFonts w:ascii="Verdana" w:hAnsi="Verdana"/>
                <w:sz w:val="20"/>
                <w:szCs w:val="20"/>
              </w:rPr>
            </w:pPr>
            <w:r>
              <w:rPr>
                <w:rFonts w:ascii="Verdana" w:hAnsi="Verdana"/>
                <w:sz w:val="20"/>
                <w:szCs w:val="20"/>
              </w:rPr>
              <w:t>Kortlægning af hvilke styrker og kompetencer Karmstens faste aktiviteter giver mulighed for at udvikle.</w:t>
            </w:r>
          </w:p>
          <w:p w14:paraId="213E87E6" w14:textId="4FB2DE4D" w:rsidR="00BE140A" w:rsidRDefault="00BE140A" w:rsidP="00BE140A">
            <w:pPr>
              <w:numPr>
                <w:ilvl w:val="0"/>
                <w:numId w:val="10"/>
              </w:numPr>
              <w:rPr>
                <w:rFonts w:ascii="Verdana" w:hAnsi="Verdana"/>
                <w:sz w:val="20"/>
                <w:szCs w:val="20"/>
              </w:rPr>
            </w:pPr>
            <w:r>
              <w:rPr>
                <w:rFonts w:ascii="Verdana" w:hAnsi="Verdana"/>
                <w:sz w:val="20"/>
                <w:szCs w:val="20"/>
              </w:rPr>
              <w:t>Udbygget fokus på Fri for Mobberi (Bamsevenner)</w:t>
            </w:r>
          </w:p>
          <w:p w14:paraId="4D10EE18" w14:textId="671B81D2" w:rsidR="00BE140A" w:rsidRPr="00BE140A" w:rsidRDefault="00BE140A" w:rsidP="00BE140A">
            <w:pPr>
              <w:numPr>
                <w:ilvl w:val="0"/>
                <w:numId w:val="10"/>
              </w:numPr>
              <w:rPr>
                <w:rFonts w:ascii="Verdana" w:hAnsi="Verdana"/>
                <w:sz w:val="20"/>
                <w:szCs w:val="20"/>
              </w:rPr>
            </w:pPr>
            <w:r>
              <w:rPr>
                <w:rFonts w:ascii="Verdana" w:hAnsi="Verdana"/>
                <w:sz w:val="20"/>
                <w:szCs w:val="20"/>
              </w:rPr>
              <w:t>Hold i børnehavens hverdags aktiviteter, planlægges i forhold til temaet (medlæringsbe</w:t>
            </w:r>
            <w:r w:rsidR="00C57BD0">
              <w:rPr>
                <w:rFonts w:ascii="Verdana" w:hAnsi="Verdana"/>
                <w:sz w:val="20"/>
                <w:szCs w:val="20"/>
              </w:rPr>
              <w:t>g</w:t>
            </w:r>
            <w:r>
              <w:rPr>
                <w:rFonts w:ascii="Verdana" w:hAnsi="Verdana"/>
                <w:sz w:val="20"/>
                <w:szCs w:val="20"/>
              </w:rPr>
              <w:t>rebet)</w:t>
            </w:r>
          </w:p>
          <w:p w14:paraId="4649B259" w14:textId="0B22F799" w:rsidR="00BE140A" w:rsidRDefault="00BE140A" w:rsidP="00BE140A">
            <w:pPr>
              <w:numPr>
                <w:ilvl w:val="0"/>
                <w:numId w:val="10"/>
              </w:numPr>
              <w:rPr>
                <w:rFonts w:ascii="Verdana" w:hAnsi="Verdana"/>
                <w:sz w:val="20"/>
                <w:szCs w:val="20"/>
              </w:rPr>
            </w:pPr>
            <w:r>
              <w:rPr>
                <w:rFonts w:ascii="Verdana" w:hAnsi="Verdana"/>
                <w:sz w:val="20"/>
                <w:szCs w:val="20"/>
              </w:rPr>
              <w:t>Links på hjemmesiden til relevante artikler om emnerne opdragelse, karakterstyrke, det gode børneliv osv</w:t>
            </w:r>
          </w:p>
          <w:p w14:paraId="5781663F" w14:textId="33C7F466" w:rsidR="00BE140A" w:rsidRDefault="00BE140A" w:rsidP="00BE140A">
            <w:pPr>
              <w:numPr>
                <w:ilvl w:val="0"/>
                <w:numId w:val="10"/>
              </w:numPr>
              <w:rPr>
                <w:rFonts w:ascii="Verdana" w:hAnsi="Verdana"/>
                <w:sz w:val="20"/>
                <w:szCs w:val="20"/>
              </w:rPr>
            </w:pPr>
            <w:r>
              <w:rPr>
                <w:rFonts w:ascii="Verdana" w:hAnsi="Verdana"/>
                <w:sz w:val="20"/>
                <w:szCs w:val="20"/>
              </w:rPr>
              <w:t>Klumme på hjemmesiden, h</w:t>
            </w:r>
            <w:r w:rsidR="00C57BD0">
              <w:rPr>
                <w:rFonts w:ascii="Verdana" w:hAnsi="Verdana"/>
                <w:sz w:val="20"/>
                <w:szCs w:val="20"/>
              </w:rPr>
              <w:t xml:space="preserve">vor enkelte opdragelsesmæssige </w:t>
            </w:r>
            <w:r>
              <w:rPr>
                <w:rFonts w:ascii="Verdana" w:hAnsi="Verdana"/>
                <w:sz w:val="20"/>
                <w:szCs w:val="20"/>
              </w:rPr>
              <w:t>e</w:t>
            </w:r>
            <w:r w:rsidR="00C57BD0">
              <w:rPr>
                <w:rFonts w:ascii="Verdana" w:hAnsi="Verdana"/>
                <w:sz w:val="20"/>
                <w:szCs w:val="20"/>
              </w:rPr>
              <w:t>m</w:t>
            </w:r>
            <w:r>
              <w:rPr>
                <w:rFonts w:ascii="Verdana" w:hAnsi="Verdana"/>
                <w:sz w:val="20"/>
                <w:szCs w:val="20"/>
              </w:rPr>
              <w:t>ner tages op.</w:t>
            </w:r>
          </w:p>
          <w:p w14:paraId="1AF628C9" w14:textId="62EFB6A3" w:rsidR="00BE140A" w:rsidRPr="009D4EA4" w:rsidRDefault="00BE140A" w:rsidP="00BE140A">
            <w:pPr>
              <w:numPr>
                <w:ilvl w:val="0"/>
                <w:numId w:val="10"/>
              </w:numPr>
              <w:rPr>
                <w:rFonts w:ascii="Verdana" w:hAnsi="Verdana"/>
                <w:sz w:val="20"/>
                <w:szCs w:val="20"/>
              </w:rPr>
            </w:pPr>
            <w:r>
              <w:rPr>
                <w:rFonts w:ascii="Verdana" w:hAnsi="Verdana"/>
                <w:sz w:val="20"/>
                <w:szCs w:val="20"/>
              </w:rPr>
              <w:t>Forældremøde i oktober med udgangspunkt i dette års læreplanstema.</w:t>
            </w:r>
          </w:p>
          <w:p w14:paraId="5E6DFBC3" w14:textId="596050A4" w:rsidR="004419B6" w:rsidRPr="00C43AFD" w:rsidRDefault="004419B6" w:rsidP="004419B6">
            <w:pPr>
              <w:rPr>
                <w:rFonts w:ascii="Verdana" w:hAnsi="Verdana"/>
                <w:sz w:val="20"/>
                <w:szCs w:val="20"/>
              </w:rPr>
            </w:pPr>
          </w:p>
        </w:tc>
      </w:tr>
    </w:tbl>
    <w:p w14:paraId="54F8140B" w14:textId="77777777" w:rsidR="00C43AFD" w:rsidRPr="00C43AFD" w:rsidRDefault="00C43AFD" w:rsidP="00C43AFD">
      <w:pPr>
        <w:rPr>
          <w:rFonts w:ascii="Verdana" w:hAnsi="Verdana"/>
          <w:sz w:val="20"/>
          <w:szCs w:val="20"/>
        </w:rPr>
      </w:pPr>
    </w:p>
    <w:p w14:paraId="4C25D6CB" w14:textId="77777777" w:rsidR="00C43AFD" w:rsidRPr="00C43AFD" w:rsidRDefault="00C43AFD" w:rsidP="00C43AFD">
      <w:pPr>
        <w:rPr>
          <w:rFonts w:ascii="Verdana" w:hAnsi="Verdana"/>
          <w:b/>
          <w:sz w:val="20"/>
          <w:szCs w:val="20"/>
        </w:rPr>
      </w:pPr>
      <w:r w:rsidRPr="00C43AFD">
        <w:rPr>
          <w:rFonts w:ascii="Verdana" w:hAnsi="Verdana"/>
          <w:b/>
          <w:sz w:val="20"/>
          <w:szCs w:val="20"/>
        </w:rPr>
        <w:t>Hvem gør hvad: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2D0D68A7" w14:textId="77777777" w:rsidTr="0068081F">
        <w:tc>
          <w:tcPr>
            <w:tcW w:w="9746" w:type="dxa"/>
            <w:shd w:val="clear" w:color="auto" w:fill="auto"/>
          </w:tcPr>
          <w:p w14:paraId="6AB33A2B" w14:textId="2A1736A6" w:rsidR="004419B6" w:rsidRDefault="00BE140A" w:rsidP="00BE140A">
            <w:pPr>
              <w:numPr>
                <w:ilvl w:val="0"/>
                <w:numId w:val="10"/>
              </w:numPr>
              <w:rPr>
                <w:rFonts w:ascii="Verdana" w:hAnsi="Verdana"/>
                <w:sz w:val="20"/>
                <w:szCs w:val="20"/>
              </w:rPr>
            </w:pPr>
            <w:r>
              <w:rPr>
                <w:rFonts w:ascii="Verdana" w:hAnsi="Verdana"/>
                <w:sz w:val="20"/>
                <w:szCs w:val="20"/>
              </w:rPr>
              <w:t xml:space="preserve">Teams i afdelingerne planlægger, udfører og evaluerer </w:t>
            </w:r>
            <w:r w:rsidR="00D3166B">
              <w:rPr>
                <w:rFonts w:ascii="Verdana" w:hAnsi="Verdana"/>
                <w:sz w:val="20"/>
                <w:szCs w:val="20"/>
              </w:rPr>
              <w:t>projekter ud fra ovenstående</w:t>
            </w:r>
          </w:p>
          <w:p w14:paraId="42004FC6" w14:textId="23D504E0" w:rsidR="00D3166B" w:rsidRDefault="00D3166B" w:rsidP="00BE140A">
            <w:pPr>
              <w:numPr>
                <w:ilvl w:val="0"/>
                <w:numId w:val="10"/>
              </w:numPr>
              <w:rPr>
                <w:rFonts w:ascii="Verdana" w:hAnsi="Verdana"/>
                <w:sz w:val="20"/>
                <w:szCs w:val="20"/>
              </w:rPr>
            </w:pPr>
            <w:r>
              <w:rPr>
                <w:rFonts w:ascii="Verdana" w:hAnsi="Verdana"/>
                <w:sz w:val="20"/>
                <w:szCs w:val="20"/>
              </w:rPr>
              <w:t>Læreplangruppen er særligt ansvarlige for at holde fokus på temaet i møder og planlægning i hverdagen</w:t>
            </w:r>
          </w:p>
          <w:p w14:paraId="3E28C045" w14:textId="37942BEF" w:rsidR="00D3166B" w:rsidRDefault="00D3166B" w:rsidP="00BE140A">
            <w:pPr>
              <w:numPr>
                <w:ilvl w:val="0"/>
                <w:numId w:val="10"/>
              </w:numPr>
              <w:rPr>
                <w:rFonts w:ascii="Verdana" w:hAnsi="Verdana"/>
                <w:sz w:val="20"/>
                <w:szCs w:val="20"/>
              </w:rPr>
            </w:pPr>
            <w:r>
              <w:rPr>
                <w:rFonts w:ascii="Verdana" w:hAnsi="Verdana"/>
                <w:sz w:val="20"/>
                <w:szCs w:val="20"/>
              </w:rPr>
              <w:t>Den tavleansvarlige er særligt ansvarlig for at temaet afspejles på tavlen</w:t>
            </w:r>
          </w:p>
          <w:p w14:paraId="4A663834" w14:textId="255037AC" w:rsidR="00D3166B" w:rsidRDefault="00D3166B" w:rsidP="00BE140A">
            <w:pPr>
              <w:numPr>
                <w:ilvl w:val="0"/>
                <w:numId w:val="10"/>
              </w:numPr>
              <w:rPr>
                <w:rFonts w:ascii="Verdana" w:hAnsi="Verdana"/>
                <w:sz w:val="20"/>
                <w:szCs w:val="20"/>
              </w:rPr>
            </w:pPr>
            <w:r>
              <w:rPr>
                <w:rFonts w:ascii="Verdana" w:hAnsi="Verdana"/>
                <w:sz w:val="20"/>
                <w:szCs w:val="20"/>
              </w:rPr>
              <w:t>Læreplangruppen laver kortlægning af kompetencer ved de faste aktiviteter</w:t>
            </w:r>
            <w:r w:rsidR="00C57BD0">
              <w:rPr>
                <w:rFonts w:ascii="Verdana" w:hAnsi="Verdana"/>
                <w:sz w:val="20"/>
                <w:szCs w:val="20"/>
              </w:rPr>
              <w:t xml:space="preserve"> (sproggruppe, rytmik og aldersgrupperne i børnehaven).</w:t>
            </w:r>
          </w:p>
          <w:p w14:paraId="18F7B7D6" w14:textId="0E550414" w:rsidR="00C57BD0" w:rsidRDefault="00C57BD0" w:rsidP="00BE140A">
            <w:pPr>
              <w:numPr>
                <w:ilvl w:val="0"/>
                <w:numId w:val="10"/>
              </w:numPr>
              <w:rPr>
                <w:rFonts w:ascii="Verdana" w:hAnsi="Verdana"/>
                <w:sz w:val="20"/>
                <w:szCs w:val="20"/>
              </w:rPr>
            </w:pPr>
            <w:r>
              <w:rPr>
                <w:rFonts w:ascii="Verdana" w:hAnsi="Verdana"/>
                <w:sz w:val="20"/>
                <w:szCs w:val="20"/>
              </w:rPr>
              <w:t>Læreplangruppen udvælger 4 karakterstyrker, der skal være særligt fokus på over året – disse sættes op på Læreplantavlerne i garderoberne, så alle kan følge med i ’periodens styrke’.</w:t>
            </w:r>
          </w:p>
          <w:p w14:paraId="32A01A30" w14:textId="6E8A3B6B" w:rsidR="00D3166B" w:rsidRDefault="00D3166B" w:rsidP="00BE140A">
            <w:pPr>
              <w:numPr>
                <w:ilvl w:val="0"/>
                <w:numId w:val="10"/>
              </w:numPr>
              <w:rPr>
                <w:rFonts w:ascii="Verdana" w:hAnsi="Verdana"/>
                <w:sz w:val="20"/>
                <w:szCs w:val="20"/>
              </w:rPr>
            </w:pPr>
            <w:r>
              <w:rPr>
                <w:rFonts w:ascii="Verdana" w:hAnsi="Verdana"/>
                <w:sz w:val="20"/>
                <w:szCs w:val="20"/>
              </w:rPr>
              <w:t>Læreplangruppen laver læreplantavlerne i hver afdeling, så forældre og børn kan se temaet</w:t>
            </w:r>
            <w:r w:rsidR="00C57BD0">
              <w:rPr>
                <w:rFonts w:ascii="Verdana" w:hAnsi="Verdana"/>
                <w:sz w:val="20"/>
                <w:szCs w:val="20"/>
              </w:rPr>
              <w:t xml:space="preserve"> og følge med.</w:t>
            </w:r>
          </w:p>
          <w:p w14:paraId="308302C1" w14:textId="5F0294DE" w:rsidR="004419B6" w:rsidRPr="00C43AFD" w:rsidRDefault="004419B6" w:rsidP="004419B6">
            <w:pPr>
              <w:rPr>
                <w:rFonts w:ascii="Verdana" w:hAnsi="Verdana"/>
                <w:sz w:val="20"/>
                <w:szCs w:val="20"/>
              </w:rPr>
            </w:pPr>
          </w:p>
        </w:tc>
      </w:tr>
    </w:tbl>
    <w:p w14:paraId="21F50CF6" w14:textId="77777777" w:rsidR="00C43AFD" w:rsidRDefault="00C43AFD" w:rsidP="00C43AFD">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9D4EE0" w:rsidRPr="009D4EE0" w14:paraId="10256BB1" w14:textId="77777777" w:rsidTr="009D4EE0">
        <w:tc>
          <w:tcPr>
            <w:tcW w:w="9670" w:type="dxa"/>
            <w:shd w:val="clear" w:color="auto" w:fill="C2D69B"/>
          </w:tcPr>
          <w:p w14:paraId="0C436279" w14:textId="4D8C76A1" w:rsidR="009D4EE0" w:rsidRPr="009D4EE0" w:rsidRDefault="009D4EE0" w:rsidP="00C43AFD">
            <w:pPr>
              <w:rPr>
                <w:rFonts w:ascii="Verdana" w:hAnsi="Verdana"/>
              </w:rPr>
            </w:pPr>
            <w:r w:rsidRPr="009D4EE0">
              <w:rPr>
                <w:rFonts w:ascii="Verdana" w:hAnsi="Verdana"/>
                <w:b/>
                <w:sz w:val="20"/>
                <w:szCs w:val="20"/>
              </w:rPr>
              <w:t>Dokumentation</w:t>
            </w:r>
          </w:p>
        </w:tc>
      </w:tr>
    </w:tbl>
    <w:p w14:paraId="2DD04C57" w14:textId="77777777" w:rsidR="00D3166B" w:rsidRPr="00C43AFD" w:rsidRDefault="00D3166B" w:rsidP="00D3166B">
      <w:pPr>
        <w:rPr>
          <w:rFonts w:ascii="Verdana" w:hAnsi="Verdana"/>
        </w:rPr>
      </w:pPr>
    </w:p>
    <w:p w14:paraId="4FBC51BC" w14:textId="3D4707F6" w:rsidR="009D4EE0" w:rsidRPr="00C43AFD" w:rsidRDefault="00D3166B" w:rsidP="00C43AFD">
      <w:pPr>
        <w:rPr>
          <w:rFonts w:ascii="Verdana" w:hAnsi="Verdana"/>
        </w:rPr>
      </w:pPr>
      <w:r w:rsidRPr="00C43AFD">
        <w:rPr>
          <w:rFonts w:ascii="Verdana" w:hAnsi="Verdana"/>
          <w:b/>
          <w:sz w:val="20"/>
          <w:szCs w:val="20"/>
        </w:rPr>
        <w:t xml:space="preserve">Evalueringsspørgsmål: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D3166B" w:rsidRPr="00C43AFD" w14:paraId="38CA6257" w14:textId="77777777" w:rsidTr="0007301A">
        <w:tc>
          <w:tcPr>
            <w:tcW w:w="15512" w:type="dxa"/>
            <w:shd w:val="clear" w:color="auto" w:fill="auto"/>
          </w:tcPr>
          <w:p w14:paraId="4A6C16CE" w14:textId="77777777" w:rsidR="00D3166B" w:rsidRDefault="00D3166B" w:rsidP="0007301A">
            <w:pPr>
              <w:numPr>
                <w:ilvl w:val="0"/>
                <w:numId w:val="5"/>
              </w:numPr>
              <w:rPr>
                <w:rFonts w:ascii="Verdana" w:hAnsi="Verdana"/>
                <w:sz w:val="20"/>
                <w:szCs w:val="20"/>
              </w:rPr>
            </w:pPr>
            <w:r>
              <w:rPr>
                <w:rFonts w:ascii="Verdana" w:hAnsi="Verdana"/>
                <w:sz w:val="20"/>
                <w:szCs w:val="20"/>
              </w:rPr>
              <w:t>Er projekterne gennemført, med projektbeskrivelser og – evalueringer?</w:t>
            </w:r>
          </w:p>
          <w:p w14:paraId="2FB3BDF2" w14:textId="77777777" w:rsidR="00D3166B" w:rsidRDefault="00D3166B" w:rsidP="0007301A">
            <w:pPr>
              <w:numPr>
                <w:ilvl w:val="0"/>
                <w:numId w:val="5"/>
              </w:numPr>
              <w:rPr>
                <w:rFonts w:ascii="Verdana" w:hAnsi="Verdana"/>
                <w:sz w:val="20"/>
                <w:szCs w:val="20"/>
              </w:rPr>
            </w:pPr>
            <w:r>
              <w:rPr>
                <w:rFonts w:ascii="Verdana" w:hAnsi="Verdana"/>
                <w:sz w:val="20"/>
                <w:szCs w:val="20"/>
              </w:rPr>
              <w:t>Udtrykker forældrene kendskab til årets læreplanstema?</w:t>
            </w:r>
          </w:p>
          <w:p w14:paraId="1D8AAFFA" w14:textId="77777777" w:rsidR="00D3166B" w:rsidRDefault="00D3166B" w:rsidP="0007301A">
            <w:pPr>
              <w:numPr>
                <w:ilvl w:val="0"/>
                <w:numId w:val="5"/>
              </w:numPr>
              <w:rPr>
                <w:rFonts w:ascii="Verdana" w:hAnsi="Verdana"/>
                <w:sz w:val="20"/>
                <w:szCs w:val="20"/>
              </w:rPr>
            </w:pPr>
            <w:r>
              <w:rPr>
                <w:rFonts w:ascii="Verdana" w:hAnsi="Verdana"/>
                <w:sz w:val="20"/>
                <w:szCs w:val="20"/>
              </w:rPr>
              <w:t>Ses temaet i tavleplanlægningen?</w:t>
            </w:r>
          </w:p>
          <w:p w14:paraId="6C8DD319" w14:textId="77777777" w:rsidR="00D3166B" w:rsidRDefault="00D3166B" w:rsidP="0007301A">
            <w:pPr>
              <w:numPr>
                <w:ilvl w:val="0"/>
                <w:numId w:val="5"/>
              </w:numPr>
              <w:rPr>
                <w:rFonts w:ascii="Verdana" w:hAnsi="Verdana"/>
                <w:sz w:val="20"/>
                <w:szCs w:val="20"/>
              </w:rPr>
            </w:pPr>
            <w:r>
              <w:rPr>
                <w:rFonts w:ascii="Verdana" w:hAnsi="Verdana"/>
                <w:sz w:val="20"/>
                <w:szCs w:val="20"/>
              </w:rPr>
              <w:t>’summes’ der vedr. temaet – taler børnene hjemme om projekter/aktiviteterne, udtrykker de at de har lært noget osv.</w:t>
            </w:r>
          </w:p>
          <w:p w14:paraId="2DD0A804" w14:textId="77777777" w:rsidR="00D3166B" w:rsidRPr="00C43AFD" w:rsidRDefault="00D3166B" w:rsidP="0007301A">
            <w:pPr>
              <w:rPr>
                <w:rFonts w:ascii="Verdana" w:hAnsi="Verdana"/>
                <w:sz w:val="20"/>
                <w:szCs w:val="20"/>
              </w:rPr>
            </w:pPr>
          </w:p>
        </w:tc>
      </w:tr>
    </w:tbl>
    <w:p w14:paraId="472B88FC" w14:textId="77777777" w:rsidR="00D3166B" w:rsidRPr="00C43AFD" w:rsidRDefault="00D3166B" w:rsidP="00D3166B">
      <w:pPr>
        <w:rPr>
          <w:rFonts w:ascii="Verdana" w:hAnsi="Verdana"/>
          <w:b/>
          <w:sz w:val="20"/>
          <w:szCs w:val="20"/>
        </w:rPr>
      </w:pPr>
    </w:p>
    <w:p w14:paraId="71E91F54" w14:textId="77777777" w:rsidR="001F7D23" w:rsidRDefault="001F7D23" w:rsidP="00D3166B">
      <w:pPr>
        <w:rPr>
          <w:rFonts w:ascii="Verdana" w:hAnsi="Verdana"/>
          <w:b/>
          <w:sz w:val="20"/>
          <w:szCs w:val="20"/>
        </w:rPr>
      </w:pPr>
    </w:p>
    <w:p w14:paraId="1763BD3F" w14:textId="77777777" w:rsidR="001F7D23" w:rsidRDefault="001F7D23" w:rsidP="00D3166B">
      <w:pPr>
        <w:rPr>
          <w:rFonts w:ascii="Verdana" w:hAnsi="Verdana"/>
          <w:b/>
          <w:sz w:val="20"/>
          <w:szCs w:val="20"/>
        </w:rPr>
      </w:pPr>
    </w:p>
    <w:p w14:paraId="685FEABB" w14:textId="77777777" w:rsidR="001F7D23" w:rsidRDefault="001F7D23" w:rsidP="00D3166B">
      <w:pPr>
        <w:rPr>
          <w:rFonts w:ascii="Verdana" w:hAnsi="Verdana"/>
          <w:b/>
          <w:sz w:val="20"/>
          <w:szCs w:val="20"/>
        </w:rPr>
      </w:pPr>
    </w:p>
    <w:p w14:paraId="42BD07C3" w14:textId="77777777" w:rsidR="001F7D23" w:rsidRDefault="001F7D23" w:rsidP="00D3166B">
      <w:pPr>
        <w:rPr>
          <w:rFonts w:ascii="Verdana" w:hAnsi="Verdana"/>
          <w:b/>
          <w:sz w:val="20"/>
          <w:szCs w:val="20"/>
        </w:rPr>
      </w:pPr>
    </w:p>
    <w:p w14:paraId="6C32FC2B" w14:textId="77777777" w:rsidR="00D3166B" w:rsidRPr="00C43AFD" w:rsidRDefault="00D3166B" w:rsidP="00D3166B">
      <w:pPr>
        <w:rPr>
          <w:rFonts w:ascii="Verdana" w:hAnsi="Verdana"/>
          <w:b/>
          <w:sz w:val="20"/>
          <w:szCs w:val="20"/>
        </w:rPr>
      </w:pPr>
      <w:r w:rsidRPr="00C43AFD">
        <w:rPr>
          <w:rFonts w:ascii="Verdana" w:hAnsi="Verdana"/>
          <w:b/>
          <w:sz w:val="20"/>
          <w:szCs w:val="20"/>
        </w:rPr>
        <w:lastRenderedPageBreak/>
        <w:t>Metode: (vi dokumenterer gennem følgende metode/metoder...)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D3166B" w:rsidRPr="0068081F" w14:paraId="4714808A" w14:textId="77777777" w:rsidTr="0007301A">
        <w:tc>
          <w:tcPr>
            <w:tcW w:w="15512" w:type="dxa"/>
            <w:shd w:val="clear" w:color="auto" w:fill="auto"/>
          </w:tcPr>
          <w:p w14:paraId="7B00E88A" w14:textId="77777777" w:rsidR="00D3166B" w:rsidRDefault="00D3166B" w:rsidP="0007301A">
            <w:pPr>
              <w:numPr>
                <w:ilvl w:val="0"/>
                <w:numId w:val="5"/>
              </w:numPr>
              <w:rPr>
                <w:rFonts w:ascii="Verdana" w:hAnsi="Verdana"/>
                <w:sz w:val="20"/>
                <w:szCs w:val="20"/>
              </w:rPr>
            </w:pPr>
            <w:r>
              <w:rPr>
                <w:rFonts w:ascii="Verdana" w:hAnsi="Verdana"/>
                <w:sz w:val="20"/>
                <w:szCs w:val="20"/>
              </w:rPr>
              <w:t>Offentliggjorte projektbeskrivelser til hvert projekt.</w:t>
            </w:r>
          </w:p>
          <w:p w14:paraId="6CE5FE20" w14:textId="77777777" w:rsidR="00D3166B" w:rsidRDefault="00D3166B" w:rsidP="0007301A">
            <w:pPr>
              <w:numPr>
                <w:ilvl w:val="0"/>
                <w:numId w:val="5"/>
              </w:numPr>
              <w:rPr>
                <w:rFonts w:ascii="Verdana" w:hAnsi="Verdana"/>
                <w:sz w:val="20"/>
                <w:szCs w:val="20"/>
              </w:rPr>
            </w:pPr>
            <w:r>
              <w:rPr>
                <w:rFonts w:ascii="Verdana" w:hAnsi="Verdana"/>
                <w:sz w:val="20"/>
                <w:szCs w:val="20"/>
              </w:rPr>
              <w:t>Billeder på facebook af hverdag og aktiviteter – med tekst, der viser sammenhængen med temaet.</w:t>
            </w:r>
          </w:p>
          <w:p w14:paraId="620858F8" w14:textId="77777777" w:rsidR="00D3166B" w:rsidRPr="0068081F" w:rsidRDefault="00D3166B" w:rsidP="0007301A">
            <w:pPr>
              <w:numPr>
                <w:ilvl w:val="0"/>
                <w:numId w:val="5"/>
              </w:numPr>
              <w:rPr>
                <w:rFonts w:ascii="Verdana" w:hAnsi="Verdana"/>
              </w:rPr>
            </w:pPr>
            <w:r w:rsidRPr="0068081F">
              <w:rPr>
                <w:rFonts w:ascii="Verdana" w:hAnsi="Verdana"/>
                <w:sz w:val="20"/>
                <w:szCs w:val="20"/>
              </w:rPr>
              <w:t>Evaluering fra Læreplangruppen på projektbeskrivelser og –evalueringer.</w:t>
            </w:r>
          </w:p>
          <w:p w14:paraId="754A1A20" w14:textId="77777777" w:rsidR="00D3166B" w:rsidRPr="0068081F" w:rsidRDefault="00D3166B" w:rsidP="0007301A">
            <w:pPr>
              <w:rPr>
                <w:rFonts w:ascii="Verdana" w:hAnsi="Verdana"/>
              </w:rPr>
            </w:pPr>
          </w:p>
          <w:p w14:paraId="36D93D61" w14:textId="77777777" w:rsidR="00D3166B" w:rsidRPr="0068081F" w:rsidRDefault="00D3166B" w:rsidP="0007301A">
            <w:pPr>
              <w:rPr>
                <w:rFonts w:ascii="Verdana" w:hAnsi="Verdana"/>
              </w:rPr>
            </w:pPr>
          </w:p>
        </w:tc>
      </w:tr>
    </w:tbl>
    <w:p w14:paraId="789400DA" w14:textId="77777777" w:rsidR="00D3166B" w:rsidRPr="0068081F" w:rsidRDefault="00D3166B" w:rsidP="00D3166B"/>
    <w:p w14:paraId="60F1996A" w14:textId="77777777" w:rsidR="00D3166B" w:rsidRPr="00C43AFD" w:rsidRDefault="00D3166B" w:rsidP="00D3166B">
      <w:pPr>
        <w:rPr>
          <w:rFonts w:ascii="Verdana" w:hAnsi="Verdana"/>
          <w:b/>
          <w:sz w:val="20"/>
          <w:szCs w:val="20"/>
        </w:rPr>
      </w:pPr>
      <w:r w:rsidRPr="00C43AFD">
        <w:rPr>
          <w:rFonts w:ascii="Verdana" w:hAnsi="Verdana"/>
          <w:b/>
          <w:sz w:val="20"/>
          <w:szCs w:val="20"/>
        </w:rPr>
        <w:t>Indsamling: (Hvordan arbejder vi med dokumentationsmetoden?)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D3166B" w:rsidRPr="00C43AFD" w14:paraId="1F5F1963" w14:textId="77777777" w:rsidTr="0007301A">
        <w:tc>
          <w:tcPr>
            <w:tcW w:w="15512" w:type="dxa"/>
            <w:shd w:val="clear" w:color="auto" w:fill="auto"/>
          </w:tcPr>
          <w:p w14:paraId="2F9758D7" w14:textId="1A952B46" w:rsidR="00D3166B" w:rsidRDefault="00D3166B" w:rsidP="0007301A">
            <w:pPr>
              <w:numPr>
                <w:ilvl w:val="0"/>
                <w:numId w:val="5"/>
              </w:numPr>
            </w:pPr>
            <w:r w:rsidRPr="0068081F">
              <w:rPr>
                <w:rFonts w:ascii="Verdana" w:hAnsi="Verdana"/>
                <w:sz w:val="20"/>
                <w:szCs w:val="20"/>
              </w:rPr>
              <w:t>Læreplangruppen tager stilling til ovenstående plan og dokumentatio</w:t>
            </w:r>
            <w:r w:rsidR="001F7D23">
              <w:rPr>
                <w:rFonts w:ascii="Verdana" w:hAnsi="Verdana"/>
                <w:sz w:val="20"/>
                <w:szCs w:val="20"/>
              </w:rPr>
              <w:t>nsmateriale i slutningen af 2015</w:t>
            </w:r>
            <w:r w:rsidRPr="0068081F">
              <w:rPr>
                <w:rFonts w:ascii="Verdana" w:hAnsi="Verdana"/>
                <w:sz w:val="20"/>
                <w:szCs w:val="20"/>
              </w:rPr>
              <w:t>.</w:t>
            </w:r>
          </w:p>
          <w:p w14:paraId="5C380812" w14:textId="77777777" w:rsidR="00D3166B" w:rsidRPr="00C43AFD" w:rsidRDefault="00D3166B" w:rsidP="0007301A"/>
          <w:p w14:paraId="215A46E9" w14:textId="77777777" w:rsidR="00D3166B" w:rsidRPr="00C43AFD" w:rsidRDefault="00D3166B" w:rsidP="0007301A"/>
        </w:tc>
      </w:tr>
    </w:tbl>
    <w:p w14:paraId="363B7BA7" w14:textId="77777777" w:rsidR="00161240" w:rsidRDefault="00161240" w:rsidP="00161240"/>
    <w:p w14:paraId="5C31CEC1" w14:textId="77777777" w:rsidR="006F122B" w:rsidRDefault="006F122B" w:rsidP="00161240"/>
    <w:p w14:paraId="7DD5980D" w14:textId="77777777" w:rsidR="006F122B" w:rsidRDefault="006F122B" w:rsidP="00161240"/>
    <w:p w14:paraId="0637380B" w14:textId="77777777" w:rsidR="006F122B" w:rsidRDefault="006F122B" w:rsidP="00161240"/>
    <w:p w14:paraId="0F6DA14A" w14:textId="1F189B0F" w:rsidR="006F122B" w:rsidRPr="00EE476B" w:rsidRDefault="00EE476B" w:rsidP="00161240">
      <w:pPr>
        <w:rPr>
          <w:rFonts w:ascii="Verdana" w:hAnsi="Verdana"/>
          <w:sz w:val="20"/>
          <w:szCs w:val="20"/>
        </w:rPr>
      </w:pPr>
      <w:r w:rsidRPr="00EE476B">
        <w:rPr>
          <w:rFonts w:ascii="Verdana" w:hAnsi="Verdana"/>
          <w:sz w:val="20"/>
          <w:szCs w:val="20"/>
        </w:rPr>
        <w:t>Se bilag herunder</w:t>
      </w:r>
    </w:p>
    <w:p w14:paraId="7BD15C8F" w14:textId="77777777" w:rsidR="006F122B" w:rsidRDefault="006F122B" w:rsidP="00161240"/>
    <w:p w14:paraId="29D8E17F" w14:textId="77777777" w:rsidR="006F122B" w:rsidRDefault="006F122B" w:rsidP="00161240"/>
    <w:p w14:paraId="004F8F3F" w14:textId="77777777" w:rsidR="006F122B" w:rsidRDefault="006F122B" w:rsidP="00161240"/>
    <w:p w14:paraId="073709A8" w14:textId="77777777" w:rsidR="006F122B" w:rsidRDefault="006F122B" w:rsidP="00161240"/>
    <w:p w14:paraId="657A1420" w14:textId="77777777" w:rsidR="006F122B" w:rsidRDefault="006F122B" w:rsidP="00161240"/>
    <w:p w14:paraId="1762EA48" w14:textId="77777777" w:rsidR="006F122B" w:rsidRDefault="006F122B" w:rsidP="00161240"/>
    <w:p w14:paraId="48C28E78" w14:textId="77777777" w:rsidR="006F122B" w:rsidRDefault="006F122B" w:rsidP="00161240"/>
    <w:p w14:paraId="6AE061EA" w14:textId="77777777" w:rsidR="006F122B" w:rsidRDefault="006F122B" w:rsidP="00161240"/>
    <w:p w14:paraId="3D19436C" w14:textId="77777777" w:rsidR="006F122B" w:rsidRDefault="006F122B" w:rsidP="00161240"/>
    <w:p w14:paraId="0D3C51FE" w14:textId="77777777" w:rsidR="006F122B" w:rsidRDefault="006F122B" w:rsidP="00161240"/>
    <w:p w14:paraId="5E2222E3" w14:textId="77777777" w:rsidR="006F122B" w:rsidRDefault="006F122B" w:rsidP="00161240"/>
    <w:p w14:paraId="5EA13F58" w14:textId="77777777" w:rsidR="006F122B" w:rsidRDefault="006F122B" w:rsidP="00161240"/>
    <w:p w14:paraId="6B080DD9" w14:textId="77777777" w:rsidR="006F122B" w:rsidRDefault="006F122B" w:rsidP="00161240"/>
    <w:p w14:paraId="2F0839D7" w14:textId="77777777" w:rsidR="006F122B" w:rsidRDefault="006F122B" w:rsidP="00161240"/>
    <w:p w14:paraId="699FB842" w14:textId="77777777" w:rsidR="006F122B" w:rsidRDefault="006F122B" w:rsidP="00161240"/>
    <w:p w14:paraId="2F6C9CEF" w14:textId="77777777" w:rsidR="006F122B" w:rsidRDefault="006F122B" w:rsidP="00161240"/>
    <w:p w14:paraId="74CD584F" w14:textId="77777777" w:rsidR="006F122B" w:rsidRDefault="006F122B" w:rsidP="00161240"/>
    <w:p w14:paraId="04C1C697" w14:textId="77777777" w:rsidR="006F122B" w:rsidRDefault="006F122B" w:rsidP="00161240"/>
    <w:p w14:paraId="18EC33F3" w14:textId="77777777" w:rsidR="006F122B" w:rsidRDefault="006F122B" w:rsidP="00161240"/>
    <w:p w14:paraId="3891A162" w14:textId="77777777" w:rsidR="006F122B" w:rsidRDefault="006F122B" w:rsidP="00161240"/>
    <w:p w14:paraId="45E8F79B" w14:textId="77777777" w:rsidR="006F122B" w:rsidRDefault="006F122B" w:rsidP="00161240"/>
    <w:p w14:paraId="156FC855" w14:textId="77777777" w:rsidR="006F122B" w:rsidRDefault="006F122B" w:rsidP="00161240"/>
    <w:p w14:paraId="7C65223E" w14:textId="77777777" w:rsidR="006F122B" w:rsidRDefault="006F122B" w:rsidP="00161240"/>
    <w:p w14:paraId="4EDF9BA9" w14:textId="77777777" w:rsidR="006F122B" w:rsidRDefault="006F122B" w:rsidP="00161240"/>
    <w:p w14:paraId="7363750A" w14:textId="77777777" w:rsidR="006F122B" w:rsidRDefault="006F122B" w:rsidP="00161240"/>
    <w:p w14:paraId="498DE7E2" w14:textId="77777777" w:rsidR="006F122B" w:rsidRDefault="006F122B" w:rsidP="00161240"/>
    <w:p w14:paraId="6405AEA1" w14:textId="77777777" w:rsidR="006F122B" w:rsidRDefault="006F122B" w:rsidP="00161240"/>
    <w:p w14:paraId="4909350C" w14:textId="77777777" w:rsidR="006F122B" w:rsidRDefault="006F122B" w:rsidP="00161240"/>
    <w:p w14:paraId="0144F00B" w14:textId="77777777" w:rsidR="006F122B" w:rsidRDefault="006F122B" w:rsidP="00161240"/>
    <w:p w14:paraId="06208A05" w14:textId="77777777" w:rsidR="006F122B" w:rsidRDefault="006F122B" w:rsidP="00161240"/>
    <w:p w14:paraId="671ADE63" w14:textId="77777777" w:rsidR="00EE476B" w:rsidRDefault="00EE476B" w:rsidP="006F122B">
      <w:pPr>
        <w:spacing w:line="360" w:lineRule="auto"/>
        <w:rPr>
          <w:rFonts w:ascii="Verdana" w:hAnsi="Verdana"/>
          <w:b/>
          <w:sz w:val="20"/>
          <w:szCs w:val="20"/>
        </w:rPr>
      </w:pPr>
    </w:p>
    <w:p w14:paraId="295B9AFD" w14:textId="3D128D7A" w:rsidR="006F122B" w:rsidRDefault="006F122B" w:rsidP="006F122B">
      <w:pPr>
        <w:spacing w:line="360" w:lineRule="auto"/>
        <w:rPr>
          <w:rFonts w:ascii="Verdana" w:hAnsi="Verdana"/>
          <w:b/>
          <w:sz w:val="20"/>
          <w:szCs w:val="20"/>
        </w:rPr>
      </w:pPr>
      <w:r w:rsidRPr="006F122B">
        <w:rPr>
          <w:rFonts w:ascii="Verdana" w:hAnsi="Verdana"/>
          <w:b/>
          <w:sz w:val="20"/>
          <w:szCs w:val="20"/>
        </w:rPr>
        <w:lastRenderedPageBreak/>
        <w:t>Karakterstyrker for Læreplan 2015</w:t>
      </w:r>
    </w:p>
    <w:p w14:paraId="1AE419FB" w14:textId="77777777" w:rsidR="006F122B" w:rsidRDefault="006F122B" w:rsidP="006F122B">
      <w:pPr>
        <w:spacing w:line="360" w:lineRule="auto"/>
        <w:rPr>
          <w:rFonts w:ascii="Verdana" w:hAnsi="Verdana"/>
          <w:b/>
          <w:sz w:val="20"/>
          <w:szCs w:val="20"/>
        </w:rPr>
      </w:pPr>
    </w:p>
    <w:p w14:paraId="3BC574DF" w14:textId="6AAF8CB0" w:rsidR="006F122B" w:rsidRDefault="006F122B" w:rsidP="006F122B">
      <w:pPr>
        <w:numPr>
          <w:ilvl w:val="0"/>
          <w:numId w:val="11"/>
        </w:numPr>
        <w:spacing w:line="360" w:lineRule="auto"/>
        <w:rPr>
          <w:rFonts w:ascii="Verdana" w:hAnsi="Verdana"/>
          <w:sz w:val="20"/>
          <w:szCs w:val="20"/>
        </w:rPr>
      </w:pPr>
      <w:r>
        <w:rPr>
          <w:rFonts w:ascii="Verdana" w:hAnsi="Verdana"/>
          <w:sz w:val="20"/>
          <w:szCs w:val="20"/>
        </w:rPr>
        <w:t>Samarbejde og hjælpsomhed</w:t>
      </w:r>
    </w:p>
    <w:p w14:paraId="1671AA88" w14:textId="2E6B8A19" w:rsidR="006F122B" w:rsidRDefault="006F122B" w:rsidP="006F122B">
      <w:pPr>
        <w:numPr>
          <w:ilvl w:val="0"/>
          <w:numId w:val="11"/>
        </w:numPr>
        <w:spacing w:line="360" w:lineRule="auto"/>
        <w:rPr>
          <w:rFonts w:ascii="Verdana" w:hAnsi="Verdana"/>
          <w:sz w:val="20"/>
          <w:szCs w:val="20"/>
        </w:rPr>
      </w:pPr>
      <w:r>
        <w:rPr>
          <w:rFonts w:ascii="Verdana" w:hAnsi="Verdana"/>
          <w:sz w:val="20"/>
          <w:szCs w:val="20"/>
        </w:rPr>
        <w:t>Åbenhed og tolerance</w:t>
      </w:r>
    </w:p>
    <w:p w14:paraId="6E9DA3C4" w14:textId="19C2BC09" w:rsidR="006F122B" w:rsidRDefault="006F122B" w:rsidP="006F122B">
      <w:pPr>
        <w:numPr>
          <w:ilvl w:val="0"/>
          <w:numId w:val="11"/>
        </w:numPr>
        <w:spacing w:line="360" w:lineRule="auto"/>
        <w:rPr>
          <w:rFonts w:ascii="Verdana" w:hAnsi="Verdana"/>
          <w:sz w:val="20"/>
          <w:szCs w:val="20"/>
        </w:rPr>
      </w:pPr>
      <w:r>
        <w:rPr>
          <w:rFonts w:ascii="Verdana" w:hAnsi="Verdana"/>
          <w:sz w:val="20"/>
          <w:szCs w:val="20"/>
        </w:rPr>
        <w:t>Selvkontrol og behovsudsættelse</w:t>
      </w:r>
    </w:p>
    <w:p w14:paraId="30A0895F" w14:textId="5EB4536C" w:rsidR="006F122B" w:rsidRDefault="006F122B" w:rsidP="006F122B">
      <w:pPr>
        <w:numPr>
          <w:ilvl w:val="0"/>
          <w:numId w:val="11"/>
        </w:numPr>
        <w:spacing w:line="360" w:lineRule="auto"/>
        <w:rPr>
          <w:rFonts w:ascii="Verdana" w:hAnsi="Verdana"/>
          <w:sz w:val="20"/>
          <w:szCs w:val="20"/>
        </w:rPr>
      </w:pPr>
      <w:r>
        <w:rPr>
          <w:rFonts w:ascii="Verdana" w:hAnsi="Verdana"/>
          <w:sz w:val="20"/>
          <w:szCs w:val="20"/>
        </w:rPr>
        <w:t>Vedholdenhed og mod</w:t>
      </w:r>
    </w:p>
    <w:p w14:paraId="755E5C2E" w14:textId="77777777" w:rsidR="006F122B" w:rsidRDefault="006F122B" w:rsidP="006F122B">
      <w:pPr>
        <w:spacing w:line="360" w:lineRule="auto"/>
        <w:rPr>
          <w:rFonts w:ascii="Verdana" w:hAnsi="Verdana"/>
          <w:sz w:val="20"/>
          <w:szCs w:val="20"/>
        </w:rPr>
      </w:pPr>
    </w:p>
    <w:p w14:paraId="40034EBE" w14:textId="66DA23B0" w:rsidR="006F122B" w:rsidRDefault="006F122B" w:rsidP="006F122B">
      <w:pPr>
        <w:spacing w:line="360" w:lineRule="auto"/>
        <w:rPr>
          <w:rFonts w:ascii="Verdana" w:hAnsi="Verdana"/>
          <w:sz w:val="20"/>
          <w:szCs w:val="20"/>
        </w:rPr>
      </w:pPr>
      <w:r>
        <w:rPr>
          <w:rFonts w:ascii="Verdana" w:hAnsi="Verdana"/>
          <w:sz w:val="20"/>
          <w:szCs w:val="20"/>
        </w:rPr>
        <w:t>Ad 1)</w:t>
      </w:r>
      <w:r>
        <w:rPr>
          <w:rFonts w:ascii="Verdana" w:hAnsi="Verdana"/>
          <w:sz w:val="20"/>
          <w:szCs w:val="20"/>
        </w:rPr>
        <w:tab/>
      </w:r>
      <w:r w:rsidR="00C4378E">
        <w:rPr>
          <w:rFonts w:ascii="Verdana" w:hAnsi="Verdana"/>
          <w:sz w:val="20"/>
          <w:szCs w:val="20"/>
        </w:rPr>
        <w:t xml:space="preserve">Forståelse for egen vigtige rolle i fællesskabet; forståelse af, at tingene ikke fungerer, hvis ikke </w:t>
      </w:r>
      <w:r w:rsidR="00C4378E" w:rsidRPr="00C4378E">
        <w:rPr>
          <w:rFonts w:ascii="Verdana" w:hAnsi="Verdana"/>
          <w:i/>
          <w:sz w:val="20"/>
          <w:szCs w:val="20"/>
        </w:rPr>
        <w:t>jeg</w:t>
      </w:r>
      <w:r w:rsidR="00C4378E">
        <w:rPr>
          <w:rFonts w:ascii="Verdana" w:hAnsi="Verdana"/>
          <w:sz w:val="20"/>
          <w:szCs w:val="20"/>
        </w:rPr>
        <w:t xml:space="preserve"> byder ind og hjælper/deltager. Følelsen af at være vigtig, at der er brug for mig.</w:t>
      </w:r>
    </w:p>
    <w:p w14:paraId="02F09C8F" w14:textId="77777777" w:rsidR="00C4378E" w:rsidRDefault="00C4378E" w:rsidP="006F122B">
      <w:pPr>
        <w:spacing w:line="360" w:lineRule="auto"/>
        <w:rPr>
          <w:rFonts w:ascii="Verdana" w:hAnsi="Verdana"/>
          <w:sz w:val="20"/>
          <w:szCs w:val="20"/>
        </w:rPr>
      </w:pPr>
    </w:p>
    <w:p w14:paraId="59F09694" w14:textId="5F7D5253" w:rsidR="006F122B" w:rsidRDefault="006F122B" w:rsidP="006F122B">
      <w:pPr>
        <w:spacing w:line="360" w:lineRule="auto"/>
        <w:rPr>
          <w:rFonts w:ascii="Verdana" w:hAnsi="Verdana"/>
          <w:sz w:val="20"/>
          <w:szCs w:val="20"/>
        </w:rPr>
      </w:pPr>
      <w:r>
        <w:rPr>
          <w:rFonts w:ascii="Verdana" w:hAnsi="Verdana"/>
          <w:sz w:val="20"/>
          <w:szCs w:val="20"/>
        </w:rPr>
        <w:t>Ad 2)</w:t>
      </w:r>
      <w:r>
        <w:rPr>
          <w:rFonts w:ascii="Verdana" w:hAnsi="Verdana"/>
          <w:sz w:val="20"/>
          <w:szCs w:val="20"/>
        </w:rPr>
        <w:tab/>
      </w:r>
      <w:r w:rsidR="00C4378E">
        <w:rPr>
          <w:rFonts w:ascii="Verdana" w:hAnsi="Verdana"/>
          <w:sz w:val="20"/>
          <w:szCs w:val="20"/>
        </w:rPr>
        <w:t xml:space="preserve">Rummelighed i forhold til en selv og andre, evnen til at se det gode i andre, og acceptere forskelligheder/forskellige behov, uden at føle sig snydt. </w:t>
      </w:r>
    </w:p>
    <w:p w14:paraId="63B2C3C2" w14:textId="77777777" w:rsidR="00C4378E" w:rsidRDefault="00C4378E" w:rsidP="006F122B">
      <w:pPr>
        <w:spacing w:line="360" w:lineRule="auto"/>
        <w:rPr>
          <w:rFonts w:ascii="Verdana" w:hAnsi="Verdana"/>
          <w:sz w:val="20"/>
          <w:szCs w:val="20"/>
        </w:rPr>
      </w:pPr>
    </w:p>
    <w:p w14:paraId="533A5E12" w14:textId="7FCF3AF4" w:rsidR="006F122B" w:rsidRDefault="006F122B" w:rsidP="006F122B">
      <w:pPr>
        <w:spacing w:line="360" w:lineRule="auto"/>
        <w:rPr>
          <w:rFonts w:ascii="Verdana" w:hAnsi="Verdana"/>
          <w:sz w:val="20"/>
          <w:szCs w:val="20"/>
        </w:rPr>
      </w:pPr>
      <w:r>
        <w:rPr>
          <w:rFonts w:ascii="Verdana" w:hAnsi="Verdana"/>
          <w:sz w:val="20"/>
          <w:szCs w:val="20"/>
        </w:rPr>
        <w:t>Ad 3)</w:t>
      </w:r>
      <w:r w:rsidR="00C4378E">
        <w:rPr>
          <w:rFonts w:ascii="Verdana" w:hAnsi="Verdana"/>
          <w:sz w:val="20"/>
          <w:szCs w:val="20"/>
        </w:rPr>
        <w:tab/>
      </w:r>
      <w:r w:rsidR="00EE476B">
        <w:rPr>
          <w:rFonts w:ascii="Verdana" w:hAnsi="Verdana"/>
          <w:sz w:val="20"/>
          <w:szCs w:val="20"/>
        </w:rPr>
        <w:t xml:space="preserve">Evnen til at styre sine følelser, og handle hensigtsmæssigt på dem. Bevare roen i pressede situationer, og udvikle strategi til løsning, i stedet for </w:t>
      </w:r>
      <w:r w:rsidR="004E619E">
        <w:rPr>
          <w:rFonts w:ascii="Verdana" w:hAnsi="Verdana"/>
          <w:sz w:val="20"/>
          <w:szCs w:val="20"/>
        </w:rPr>
        <w:t xml:space="preserve">at overgive sig til </w:t>
      </w:r>
      <w:r w:rsidR="00EE476B">
        <w:rPr>
          <w:rFonts w:ascii="Verdana" w:hAnsi="Verdana"/>
          <w:sz w:val="20"/>
          <w:szCs w:val="20"/>
        </w:rPr>
        <w:t>følelsesmæssig</w:t>
      </w:r>
      <w:r w:rsidR="004E619E">
        <w:rPr>
          <w:rFonts w:ascii="Verdana" w:hAnsi="Verdana"/>
          <w:sz w:val="20"/>
          <w:szCs w:val="20"/>
        </w:rPr>
        <w:t>t kaos</w:t>
      </w:r>
      <w:r w:rsidR="00EE476B">
        <w:rPr>
          <w:rFonts w:ascii="Verdana" w:hAnsi="Verdana"/>
          <w:sz w:val="20"/>
          <w:szCs w:val="20"/>
        </w:rPr>
        <w:t xml:space="preserve">. </w:t>
      </w:r>
    </w:p>
    <w:p w14:paraId="5C0CD0F4" w14:textId="77777777" w:rsidR="00C4378E" w:rsidRDefault="00C4378E" w:rsidP="006F122B">
      <w:pPr>
        <w:spacing w:line="360" w:lineRule="auto"/>
        <w:rPr>
          <w:rFonts w:ascii="Verdana" w:hAnsi="Verdana"/>
          <w:sz w:val="20"/>
          <w:szCs w:val="20"/>
        </w:rPr>
      </w:pPr>
    </w:p>
    <w:p w14:paraId="24A342B1" w14:textId="53A808E9" w:rsidR="006F122B" w:rsidRDefault="00C4378E" w:rsidP="006F122B">
      <w:pPr>
        <w:spacing w:line="360" w:lineRule="auto"/>
        <w:rPr>
          <w:rFonts w:ascii="Verdana" w:hAnsi="Verdana"/>
          <w:sz w:val="20"/>
          <w:szCs w:val="20"/>
        </w:rPr>
      </w:pPr>
      <w:r>
        <w:rPr>
          <w:rFonts w:ascii="Verdana" w:hAnsi="Verdana"/>
          <w:sz w:val="20"/>
          <w:szCs w:val="20"/>
        </w:rPr>
        <w:t>Ad 4)</w:t>
      </w:r>
      <w:r>
        <w:rPr>
          <w:rFonts w:ascii="Verdana" w:hAnsi="Verdana"/>
          <w:sz w:val="20"/>
          <w:szCs w:val="20"/>
        </w:rPr>
        <w:tab/>
        <w:t xml:space="preserve">Evnen, </w:t>
      </w:r>
      <w:r w:rsidR="006F122B">
        <w:rPr>
          <w:rFonts w:ascii="Verdana" w:hAnsi="Verdana"/>
          <w:sz w:val="20"/>
          <w:szCs w:val="20"/>
        </w:rPr>
        <w:t xml:space="preserve">viljen </w:t>
      </w:r>
      <w:r>
        <w:rPr>
          <w:rFonts w:ascii="Verdana" w:hAnsi="Verdana"/>
          <w:sz w:val="20"/>
          <w:szCs w:val="20"/>
        </w:rPr>
        <w:t xml:space="preserve">og modet </w:t>
      </w:r>
      <w:r w:rsidR="006F122B">
        <w:rPr>
          <w:rFonts w:ascii="Verdana" w:hAnsi="Verdana"/>
          <w:sz w:val="20"/>
          <w:szCs w:val="20"/>
        </w:rPr>
        <w:t>til at blive ved at arbejde på en udfordring, om end det er svært. Dette kan være fysiske/motoriske udfordringer eller ved udfordringer i forhold til barnets umiddelbare natur: eks. knytte nye venskaber, eller flytte gruppe/stue.</w:t>
      </w:r>
      <w:r>
        <w:rPr>
          <w:rFonts w:ascii="Verdana" w:hAnsi="Verdana"/>
          <w:sz w:val="20"/>
          <w:szCs w:val="20"/>
        </w:rPr>
        <w:t xml:space="preserve"> </w:t>
      </w:r>
    </w:p>
    <w:p w14:paraId="5294AFF5" w14:textId="0A367C89" w:rsidR="006F122B" w:rsidRDefault="006F122B" w:rsidP="006F122B">
      <w:pPr>
        <w:spacing w:line="360" w:lineRule="auto"/>
        <w:rPr>
          <w:rFonts w:ascii="Verdana" w:hAnsi="Verdana"/>
          <w:sz w:val="20"/>
          <w:szCs w:val="20"/>
        </w:rPr>
      </w:pPr>
    </w:p>
    <w:p w14:paraId="2E75FA36" w14:textId="77777777" w:rsidR="00EE476B" w:rsidRDefault="00EE476B" w:rsidP="006F122B">
      <w:pPr>
        <w:spacing w:line="360" w:lineRule="auto"/>
        <w:rPr>
          <w:rFonts w:ascii="Verdana" w:hAnsi="Verdana"/>
          <w:sz w:val="20"/>
          <w:szCs w:val="20"/>
        </w:rPr>
      </w:pPr>
    </w:p>
    <w:p w14:paraId="7F0CB79D" w14:textId="77777777" w:rsidR="00EE476B" w:rsidRDefault="00EE476B" w:rsidP="006F122B">
      <w:pPr>
        <w:spacing w:line="360" w:lineRule="auto"/>
        <w:rPr>
          <w:rFonts w:ascii="Verdana" w:hAnsi="Verdana"/>
          <w:sz w:val="20"/>
          <w:szCs w:val="20"/>
        </w:rPr>
      </w:pPr>
    </w:p>
    <w:p w14:paraId="25ED059C" w14:textId="77777777" w:rsidR="00EE476B" w:rsidRDefault="00EE476B" w:rsidP="006F122B">
      <w:pPr>
        <w:spacing w:line="360" w:lineRule="auto"/>
        <w:rPr>
          <w:rFonts w:ascii="Verdana" w:hAnsi="Verdana"/>
          <w:sz w:val="20"/>
          <w:szCs w:val="20"/>
        </w:rPr>
      </w:pPr>
    </w:p>
    <w:p w14:paraId="10FD0A04" w14:textId="77777777" w:rsidR="00EE476B" w:rsidRDefault="00EE476B" w:rsidP="006F122B">
      <w:pPr>
        <w:spacing w:line="360" w:lineRule="auto"/>
        <w:rPr>
          <w:rFonts w:ascii="Verdana" w:hAnsi="Verdana"/>
          <w:sz w:val="20"/>
          <w:szCs w:val="20"/>
        </w:rPr>
      </w:pPr>
    </w:p>
    <w:p w14:paraId="5675F4D9" w14:textId="77777777" w:rsidR="00EE476B" w:rsidRDefault="00EE476B" w:rsidP="006F122B">
      <w:pPr>
        <w:spacing w:line="360" w:lineRule="auto"/>
        <w:rPr>
          <w:rFonts w:ascii="Verdana" w:hAnsi="Verdana"/>
          <w:sz w:val="20"/>
          <w:szCs w:val="20"/>
        </w:rPr>
      </w:pPr>
    </w:p>
    <w:p w14:paraId="063F07EB" w14:textId="77777777" w:rsidR="00EE476B" w:rsidRDefault="00EE476B" w:rsidP="006F122B">
      <w:pPr>
        <w:spacing w:line="360" w:lineRule="auto"/>
        <w:rPr>
          <w:rFonts w:ascii="Verdana" w:hAnsi="Verdana"/>
          <w:sz w:val="20"/>
          <w:szCs w:val="20"/>
        </w:rPr>
      </w:pPr>
    </w:p>
    <w:p w14:paraId="3B1F891B" w14:textId="77777777" w:rsidR="00EE476B" w:rsidRDefault="00EE476B" w:rsidP="006F122B">
      <w:pPr>
        <w:spacing w:line="360" w:lineRule="auto"/>
        <w:rPr>
          <w:rFonts w:ascii="Verdana" w:hAnsi="Verdana"/>
          <w:sz w:val="20"/>
          <w:szCs w:val="20"/>
        </w:rPr>
      </w:pPr>
    </w:p>
    <w:p w14:paraId="43DB9644" w14:textId="77777777" w:rsidR="00EE476B" w:rsidRDefault="00EE476B" w:rsidP="006F122B">
      <w:pPr>
        <w:spacing w:line="360" w:lineRule="auto"/>
        <w:rPr>
          <w:rFonts w:ascii="Verdana" w:hAnsi="Verdana"/>
          <w:sz w:val="20"/>
          <w:szCs w:val="20"/>
        </w:rPr>
      </w:pPr>
    </w:p>
    <w:p w14:paraId="5A209727" w14:textId="77777777" w:rsidR="00EE476B" w:rsidRDefault="00EE476B" w:rsidP="006F122B">
      <w:pPr>
        <w:spacing w:line="360" w:lineRule="auto"/>
        <w:rPr>
          <w:rFonts w:ascii="Verdana" w:hAnsi="Verdana"/>
          <w:sz w:val="20"/>
          <w:szCs w:val="20"/>
        </w:rPr>
      </w:pPr>
    </w:p>
    <w:p w14:paraId="2F5394F3" w14:textId="77777777" w:rsidR="00EE476B" w:rsidRDefault="00EE476B" w:rsidP="006F122B">
      <w:pPr>
        <w:spacing w:line="360" w:lineRule="auto"/>
        <w:rPr>
          <w:rFonts w:ascii="Verdana" w:hAnsi="Verdana"/>
          <w:sz w:val="20"/>
          <w:szCs w:val="20"/>
        </w:rPr>
      </w:pPr>
    </w:p>
    <w:p w14:paraId="348609B1" w14:textId="77777777" w:rsidR="00EE476B" w:rsidRDefault="00EE476B" w:rsidP="006F122B">
      <w:pPr>
        <w:spacing w:line="360" w:lineRule="auto"/>
        <w:rPr>
          <w:rFonts w:ascii="Verdana" w:hAnsi="Verdana"/>
          <w:sz w:val="20"/>
          <w:szCs w:val="20"/>
        </w:rPr>
      </w:pPr>
    </w:p>
    <w:p w14:paraId="152E95DB" w14:textId="77777777" w:rsidR="00EE476B" w:rsidRDefault="00EE476B" w:rsidP="006F122B">
      <w:pPr>
        <w:spacing w:line="360" w:lineRule="auto"/>
        <w:rPr>
          <w:rFonts w:ascii="Verdana" w:hAnsi="Verdana"/>
          <w:sz w:val="20"/>
          <w:szCs w:val="20"/>
        </w:rPr>
      </w:pPr>
    </w:p>
    <w:p w14:paraId="3737C222" w14:textId="77777777" w:rsidR="00EE476B" w:rsidRDefault="00EE476B" w:rsidP="006F122B">
      <w:pPr>
        <w:spacing w:line="360" w:lineRule="auto"/>
        <w:rPr>
          <w:rFonts w:ascii="Verdana" w:hAnsi="Verdana"/>
          <w:sz w:val="20"/>
          <w:szCs w:val="20"/>
        </w:rPr>
      </w:pPr>
    </w:p>
    <w:p w14:paraId="711F6871" w14:textId="77777777" w:rsidR="00EE476B" w:rsidRDefault="00EE476B" w:rsidP="006F122B">
      <w:pPr>
        <w:spacing w:line="360" w:lineRule="auto"/>
        <w:rPr>
          <w:rFonts w:ascii="Verdana" w:hAnsi="Verdana"/>
          <w:sz w:val="20"/>
          <w:szCs w:val="20"/>
        </w:rPr>
      </w:pPr>
    </w:p>
    <w:p w14:paraId="5CF6ABF0" w14:textId="77777777" w:rsidR="00EE476B" w:rsidRDefault="00EE476B" w:rsidP="006F122B">
      <w:pPr>
        <w:spacing w:line="360" w:lineRule="auto"/>
        <w:rPr>
          <w:rFonts w:ascii="Verdana" w:hAnsi="Verdana"/>
          <w:sz w:val="20"/>
          <w:szCs w:val="20"/>
        </w:rPr>
      </w:pPr>
    </w:p>
    <w:p w14:paraId="58EED81D" w14:textId="77777777" w:rsidR="00EE476B" w:rsidRPr="00BF5E92" w:rsidRDefault="00EE476B" w:rsidP="00EE476B">
      <w:pPr>
        <w:spacing w:line="360" w:lineRule="auto"/>
        <w:rPr>
          <w:b/>
          <w:sz w:val="28"/>
          <w:szCs w:val="28"/>
        </w:rPr>
      </w:pPr>
      <w:r w:rsidRPr="00BF5E92">
        <w:rPr>
          <w:b/>
          <w:sz w:val="28"/>
          <w:szCs w:val="28"/>
        </w:rPr>
        <w:t>Aldersopdelte grupper i børnehaven</w:t>
      </w:r>
    </w:p>
    <w:p w14:paraId="5DE5B097" w14:textId="77777777" w:rsidR="00EE476B" w:rsidRDefault="00EE476B" w:rsidP="00EE476B">
      <w:pPr>
        <w:spacing w:line="360" w:lineRule="auto"/>
      </w:pPr>
      <w:r>
        <w:t>I børnehaven arbejder vi med aldersopdelte grupper om formiddagen. Hvert barn hører til en gruppe, der er dannet på tværs af stuer, og i hvilken børnene er jævnaldrende. Der er ca. 9-10 børn i hver gruppe.</w:t>
      </w:r>
    </w:p>
    <w:p w14:paraId="4FB48BD0" w14:textId="77777777" w:rsidR="00EE476B" w:rsidRDefault="00EE476B" w:rsidP="00EE476B">
      <w:pPr>
        <w:spacing w:line="360" w:lineRule="auto"/>
      </w:pPr>
      <w:r>
        <w:t>De karakterstyrker og egenskaber vi mener udvikles i denne måde at arbejde på, er følgende:</w:t>
      </w:r>
    </w:p>
    <w:p w14:paraId="5C64872C" w14:textId="77777777" w:rsidR="00EE476B" w:rsidRDefault="00EE476B" w:rsidP="00EE476B">
      <w:pPr>
        <w:spacing w:line="360" w:lineRule="auto"/>
      </w:pPr>
    </w:p>
    <w:p w14:paraId="17A2904F" w14:textId="77777777" w:rsidR="00EE476B" w:rsidRPr="00BF5E92" w:rsidRDefault="00EE476B" w:rsidP="00EE476B">
      <w:pPr>
        <w:spacing w:line="360" w:lineRule="auto"/>
        <w:rPr>
          <w:b/>
        </w:rPr>
      </w:pPr>
      <w:r w:rsidRPr="00BF5E92">
        <w:rPr>
          <w:b/>
        </w:rPr>
        <w:t xml:space="preserve">Tilhørsforhold </w:t>
      </w:r>
      <w:r>
        <w:rPr>
          <w:b/>
        </w:rPr>
        <w:t xml:space="preserve">til børn </w:t>
      </w:r>
      <w:r w:rsidRPr="00BF5E92">
        <w:rPr>
          <w:b/>
        </w:rPr>
        <w:t>på tværs</w:t>
      </w:r>
    </w:p>
    <w:p w14:paraId="5286DAB3" w14:textId="77777777" w:rsidR="00EE476B" w:rsidRDefault="00EE476B" w:rsidP="00EE476B">
      <w:pPr>
        <w:spacing w:line="360" w:lineRule="auto"/>
      </w:pPr>
      <w:r>
        <w:t>I Karmsten er hvert barn tilknyttet en stue med faste voksne (for perioder ad gangen). Disse børn vil fortrinsvis samles før frokost, spise sammen og har dermed et tilhørsforhold i denne gruppe; en ’stueidentitet’. Alle aldre mellem 3-5 år er repræsenteret i denne gruppe. Når vi går til formiddagens aktiviteter, samles børnene i deres aktivitetsgrupper, som jo er aldersopdelte. Hver gruppe er sat på en tavle i børnehøjde, så alle børn let og hurtigt kan se - og gense - hvem de helt præcist er sammen med. På den måde tilbydes barnet flere grupperinger og tilhørsforhold, som samtidig er overskuelige og vante. Børnene får dermed erfaringer med at fungere med forskellige mennesker, i forskellige kontekster – og være trygge i dem alle.</w:t>
      </w:r>
    </w:p>
    <w:p w14:paraId="1A80E11E" w14:textId="77777777" w:rsidR="00EE476B" w:rsidRDefault="00EE476B" w:rsidP="00EE476B">
      <w:pPr>
        <w:spacing w:line="360" w:lineRule="auto"/>
      </w:pPr>
    </w:p>
    <w:p w14:paraId="5D48F870" w14:textId="77777777" w:rsidR="00EE476B" w:rsidRDefault="00EE476B" w:rsidP="00EE476B">
      <w:pPr>
        <w:spacing w:line="360" w:lineRule="auto"/>
        <w:rPr>
          <w:b/>
        </w:rPr>
      </w:pPr>
      <w:r w:rsidRPr="00656A8A">
        <w:rPr>
          <w:b/>
        </w:rPr>
        <w:t>Tilhørsforhold til voksne på tværs</w:t>
      </w:r>
    </w:p>
    <w:p w14:paraId="536FD7E6" w14:textId="77777777" w:rsidR="00EE476B" w:rsidRPr="00656A8A" w:rsidRDefault="00EE476B" w:rsidP="00EE476B">
      <w:pPr>
        <w:spacing w:line="360" w:lineRule="auto"/>
      </w:pPr>
      <w:r>
        <w:t>Aktivitetsgrupperne har skiftende voksne tilknyttet, skiftende hver 14. dag. Det vil sige, at hver gruppe går gennem forløb med alle voksne over tid. Når der jævnligt skiftes voksen, får børnene en mulighed for at få erfaringer med sig selv i forhold til flere voksne. De lærer hvordan omgangsformen er med den ene – og med den anden – og ikke mindst får de et forhold til alle de voksne i afdelingen, og kan dermed være trygge, uanset hvor de befinder sig i løbet af dagen.</w:t>
      </w:r>
    </w:p>
    <w:p w14:paraId="04BA6C06" w14:textId="77777777" w:rsidR="00EE476B" w:rsidRDefault="00EE476B" w:rsidP="00EE476B">
      <w:pPr>
        <w:spacing w:line="360" w:lineRule="auto"/>
      </w:pPr>
    </w:p>
    <w:p w14:paraId="7ECED102" w14:textId="77777777" w:rsidR="00EE476B" w:rsidRDefault="00EE476B" w:rsidP="00EE476B">
      <w:pPr>
        <w:spacing w:line="360" w:lineRule="auto"/>
        <w:rPr>
          <w:b/>
        </w:rPr>
      </w:pPr>
      <w:r>
        <w:rPr>
          <w:b/>
        </w:rPr>
        <w:t>Udvikling af social identitet</w:t>
      </w:r>
    </w:p>
    <w:p w14:paraId="5F3527B8" w14:textId="77777777" w:rsidR="00EE476B" w:rsidRDefault="00EE476B" w:rsidP="00EE476B">
      <w:pPr>
        <w:spacing w:line="360" w:lineRule="auto"/>
      </w:pPr>
      <w:r>
        <w:t>Når man både har én tilknytning på stuen og én til aktivitetsgruppen, får man erfaring med at være sig selv i forskellige arenaer. De forskellige fællesskaber byder på forskellige positioner til den enkelte – på stuen kan man være ’den mindste’ og agere på en bestemt måde i forhold til dette; men i aktivitetsgruppen er man på samme alder og måske den, der er bedst til at sige dyrelyde. Ingen af de ovennævnte positioner i en børnegruppe er bedre eller dårligere end den anden – de er blot de nødvendige forskelligheder, der giver et menneske et billede af sig selv fra mange forskellige vinkler og ikke kun en.</w:t>
      </w:r>
    </w:p>
    <w:p w14:paraId="1541B090" w14:textId="77777777" w:rsidR="00EE476B" w:rsidRDefault="00EE476B" w:rsidP="00EE476B">
      <w:pPr>
        <w:spacing w:line="360" w:lineRule="auto"/>
      </w:pPr>
    </w:p>
    <w:p w14:paraId="141F3B50" w14:textId="77777777" w:rsidR="00EE476B" w:rsidRDefault="00EE476B" w:rsidP="00EE476B">
      <w:pPr>
        <w:spacing w:line="360" w:lineRule="auto"/>
        <w:rPr>
          <w:b/>
        </w:rPr>
      </w:pPr>
      <w:r>
        <w:rPr>
          <w:b/>
        </w:rPr>
        <w:t>Det forpligtende fællesskab</w:t>
      </w:r>
    </w:p>
    <w:p w14:paraId="0D332BFB" w14:textId="77777777" w:rsidR="00EE476B" w:rsidRPr="00535F92" w:rsidRDefault="00EE476B" w:rsidP="00EE476B">
      <w:pPr>
        <w:spacing w:line="360" w:lineRule="auto"/>
      </w:pPr>
      <w:r>
        <w:t xml:space="preserve">Stuetilhørsforholdet er i høj grad en logistisk ting – vi skal vide og sikre hvilke voksne der er særligt tæt på barnet og familien, børnene skal have garderobe og badeværelsespladser o. lign. Aldersgruppen er sammen </w:t>
      </w:r>
      <w:r w:rsidRPr="00535F92">
        <w:rPr>
          <w:i/>
        </w:rPr>
        <w:t>om noget</w:t>
      </w:r>
      <w:r>
        <w:t xml:space="preserve"> – en aktivitet; der er et kortsigtet formål. Gruppen er så tilpas lille, at det virkelig betyder noget at alle er med og bidrager. Det forpligtende fællesskab er i høj grad i spil i dagligdagen på stuerne og i hele huset, men i aldersgrupperne kan vi yderligere sætte fokus på denne vigtige forholden sig til andre mennesker; at der er andre tilstede, der også skal have taletid, nogle der skal hjælpe eller hjælpes, nogen der kan gå forrest med deres kompetencer og være rollemodeller for dem, der kan noget andet.</w:t>
      </w:r>
    </w:p>
    <w:p w14:paraId="7F2AED55" w14:textId="77777777" w:rsidR="00EE476B" w:rsidRDefault="00EE476B" w:rsidP="00EE476B">
      <w:pPr>
        <w:spacing w:line="360" w:lineRule="auto"/>
      </w:pPr>
    </w:p>
    <w:p w14:paraId="2CDFDC14" w14:textId="77777777" w:rsidR="00EE476B" w:rsidRPr="00BF5E92" w:rsidRDefault="00EE476B" w:rsidP="00EE476B">
      <w:pPr>
        <w:spacing w:line="360" w:lineRule="auto"/>
      </w:pPr>
    </w:p>
    <w:p w14:paraId="11367092" w14:textId="77777777" w:rsidR="00EE476B" w:rsidRDefault="00EE476B" w:rsidP="006F122B">
      <w:pPr>
        <w:spacing w:line="360" w:lineRule="auto"/>
        <w:rPr>
          <w:rFonts w:ascii="Verdana" w:hAnsi="Verdana"/>
          <w:sz w:val="20"/>
          <w:szCs w:val="20"/>
        </w:rPr>
      </w:pPr>
    </w:p>
    <w:p w14:paraId="6B501B7C" w14:textId="77777777" w:rsidR="00EE476B" w:rsidRDefault="00EE476B" w:rsidP="006F122B">
      <w:pPr>
        <w:spacing w:line="360" w:lineRule="auto"/>
        <w:rPr>
          <w:rFonts w:ascii="Verdana" w:hAnsi="Verdana"/>
          <w:sz w:val="20"/>
          <w:szCs w:val="20"/>
        </w:rPr>
      </w:pPr>
    </w:p>
    <w:p w14:paraId="7B3B4C1E" w14:textId="77777777" w:rsidR="00EE476B" w:rsidRDefault="00EE476B" w:rsidP="006F122B">
      <w:pPr>
        <w:spacing w:line="360" w:lineRule="auto"/>
        <w:rPr>
          <w:rFonts w:ascii="Verdana" w:hAnsi="Verdana"/>
          <w:sz w:val="20"/>
          <w:szCs w:val="20"/>
        </w:rPr>
      </w:pPr>
    </w:p>
    <w:p w14:paraId="2CE426A4" w14:textId="77777777" w:rsidR="00EE476B" w:rsidRDefault="00EE476B" w:rsidP="006F122B">
      <w:pPr>
        <w:spacing w:line="360" w:lineRule="auto"/>
        <w:rPr>
          <w:rFonts w:ascii="Verdana" w:hAnsi="Verdana"/>
          <w:sz w:val="20"/>
          <w:szCs w:val="20"/>
        </w:rPr>
      </w:pPr>
    </w:p>
    <w:p w14:paraId="47AB3247" w14:textId="77777777" w:rsidR="00EE476B" w:rsidRDefault="00EE476B" w:rsidP="006F122B">
      <w:pPr>
        <w:spacing w:line="360" w:lineRule="auto"/>
        <w:rPr>
          <w:rFonts w:ascii="Verdana" w:hAnsi="Verdana"/>
          <w:sz w:val="20"/>
          <w:szCs w:val="20"/>
        </w:rPr>
      </w:pPr>
    </w:p>
    <w:p w14:paraId="0DB49953" w14:textId="77777777" w:rsidR="00EE476B" w:rsidRDefault="00EE476B" w:rsidP="006F122B">
      <w:pPr>
        <w:spacing w:line="360" w:lineRule="auto"/>
        <w:rPr>
          <w:rFonts w:ascii="Verdana" w:hAnsi="Verdana"/>
          <w:sz w:val="20"/>
          <w:szCs w:val="20"/>
        </w:rPr>
      </w:pPr>
    </w:p>
    <w:p w14:paraId="646ABC39" w14:textId="77777777" w:rsidR="00EE476B" w:rsidRDefault="00EE476B" w:rsidP="006F122B">
      <w:pPr>
        <w:spacing w:line="360" w:lineRule="auto"/>
        <w:rPr>
          <w:rFonts w:ascii="Verdana" w:hAnsi="Verdana"/>
          <w:sz w:val="20"/>
          <w:szCs w:val="20"/>
        </w:rPr>
      </w:pPr>
    </w:p>
    <w:p w14:paraId="6DC3C3F3" w14:textId="77777777" w:rsidR="00EE476B" w:rsidRDefault="00EE476B" w:rsidP="006F122B">
      <w:pPr>
        <w:spacing w:line="360" w:lineRule="auto"/>
        <w:rPr>
          <w:rFonts w:ascii="Verdana" w:hAnsi="Verdana"/>
          <w:sz w:val="20"/>
          <w:szCs w:val="20"/>
        </w:rPr>
      </w:pPr>
    </w:p>
    <w:p w14:paraId="0A413B0A" w14:textId="77777777" w:rsidR="00EE476B" w:rsidRDefault="00EE476B" w:rsidP="006F122B">
      <w:pPr>
        <w:spacing w:line="360" w:lineRule="auto"/>
        <w:rPr>
          <w:rFonts w:ascii="Verdana" w:hAnsi="Verdana"/>
          <w:sz w:val="20"/>
          <w:szCs w:val="20"/>
        </w:rPr>
      </w:pPr>
    </w:p>
    <w:p w14:paraId="0382A88E" w14:textId="77777777" w:rsidR="00EE476B" w:rsidRDefault="00EE476B" w:rsidP="006F122B">
      <w:pPr>
        <w:spacing w:line="360" w:lineRule="auto"/>
        <w:rPr>
          <w:rFonts w:ascii="Verdana" w:hAnsi="Verdana"/>
          <w:sz w:val="20"/>
          <w:szCs w:val="20"/>
        </w:rPr>
      </w:pPr>
    </w:p>
    <w:p w14:paraId="468912B9" w14:textId="77777777" w:rsidR="00EE476B" w:rsidRDefault="00EE476B" w:rsidP="006F122B">
      <w:pPr>
        <w:spacing w:line="360" w:lineRule="auto"/>
        <w:rPr>
          <w:rFonts w:ascii="Verdana" w:hAnsi="Verdana"/>
          <w:sz w:val="20"/>
          <w:szCs w:val="20"/>
        </w:rPr>
      </w:pPr>
    </w:p>
    <w:p w14:paraId="13A01375" w14:textId="77777777" w:rsidR="00EE476B" w:rsidRDefault="00EE476B" w:rsidP="006F122B">
      <w:pPr>
        <w:spacing w:line="360" w:lineRule="auto"/>
        <w:rPr>
          <w:rFonts w:ascii="Verdana" w:hAnsi="Verdana"/>
          <w:sz w:val="20"/>
          <w:szCs w:val="20"/>
        </w:rPr>
      </w:pPr>
    </w:p>
    <w:p w14:paraId="7F173795" w14:textId="77777777" w:rsidR="00EE476B" w:rsidRDefault="00EE476B" w:rsidP="006F122B">
      <w:pPr>
        <w:spacing w:line="360" w:lineRule="auto"/>
        <w:rPr>
          <w:rFonts w:ascii="Verdana" w:hAnsi="Verdana"/>
          <w:sz w:val="20"/>
          <w:szCs w:val="20"/>
        </w:rPr>
      </w:pPr>
    </w:p>
    <w:p w14:paraId="38BC454B" w14:textId="77777777" w:rsidR="00EE476B" w:rsidRDefault="00EE476B" w:rsidP="006F122B">
      <w:pPr>
        <w:spacing w:line="360" w:lineRule="auto"/>
        <w:rPr>
          <w:rFonts w:ascii="Verdana" w:hAnsi="Verdana"/>
          <w:sz w:val="20"/>
          <w:szCs w:val="20"/>
        </w:rPr>
      </w:pPr>
    </w:p>
    <w:p w14:paraId="29BB12F5" w14:textId="77777777" w:rsidR="00EE476B" w:rsidRDefault="00EE476B" w:rsidP="006F122B">
      <w:pPr>
        <w:spacing w:line="360" w:lineRule="auto"/>
        <w:rPr>
          <w:rFonts w:ascii="Verdana" w:hAnsi="Verdana"/>
          <w:sz w:val="20"/>
          <w:szCs w:val="20"/>
        </w:rPr>
      </w:pPr>
    </w:p>
    <w:p w14:paraId="08D30A23" w14:textId="77777777" w:rsidR="00EE476B" w:rsidRDefault="00EE476B" w:rsidP="006F122B">
      <w:pPr>
        <w:spacing w:line="360" w:lineRule="auto"/>
        <w:rPr>
          <w:rFonts w:ascii="Verdana" w:hAnsi="Verdana"/>
          <w:sz w:val="20"/>
          <w:szCs w:val="20"/>
        </w:rPr>
      </w:pPr>
    </w:p>
    <w:p w14:paraId="23389EFB" w14:textId="77777777" w:rsidR="00EE476B" w:rsidRDefault="00EE476B" w:rsidP="006F122B">
      <w:pPr>
        <w:spacing w:line="360" w:lineRule="auto"/>
        <w:rPr>
          <w:rFonts w:ascii="Verdana" w:hAnsi="Verdana"/>
          <w:sz w:val="20"/>
          <w:szCs w:val="20"/>
        </w:rPr>
      </w:pPr>
    </w:p>
    <w:p w14:paraId="4E37DAD9" w14:textId="77777777" w:rsidR="00EE476B" w:rsidRDefault="00EE476B" w:rsidP="006F122B">
      <w:pPr>
        <w:spacing w:line="360" w:lineRule="auto"/>
        <w:rPr>
          <w:rFonts w:ascii="Verdana" w:hAnsi="Verdana"/>
          <w:sz w:val="20"/>
          <w:szCs w:val="20"/>
        </w:rPr>
      </w:pPr>
    </w:p>
    <w:p w14:paraId="4FD3A49A" w14:textId="77777777" w:rsidR="00EE476B" w:rsidRDefault="00EE476B" w:rsidP="006F122B">
      <w:pPr>
        <w:spacing w:line="360" w:lineRule="auto"/>
        <w:rPr>
          <w:rFonts w:ascii="Verdana" w:hAnsi="Verdana"/>
          <w:sz w:val="20"/>
          <w:szCs w:val="20"/>
        </w:rPr>
      </w:pPr>
    </w:p>
    <w:p w14:paraId="055E85C2" w14:textId="77777777" w:rsidR="00EE476B" w:rsidRDefault="00EE476B" w:rsidP="006F122B">
      <w:pPr>
        <w:spacing w:line="360" w:lineRule="auto"/>
        <w:rPr>
          <w:rFonts w:ascii="Verdana" w:hAnsi="Verdana"/>
          <w:sz w:val="20"/>
          <w:szCs w:val="20"/>
        </w:rPr>
      </w:pPr>
    </w:p>
    <w:p w14:paraId="163E26D7" w14:textId="77777777" w:rsidR="00EE476B" w:rsidRDefault="00EE476B" w:rsidP="006F122B">
      <w:pPr>
        <w:spacing w:line="360" w:lineRule="auto"/>
        <w:rPr>
          <w:rFonts w:ascii="Verdana" w:hAnsi="Verdana"/>
          <w:sz w:val="20"/>
          <w:szCs w:val="20"/>
        </w:rPr>
      </w:pPr>
    </w:p>
    <w:p w14:paraId="6964C4E5" w14:textId="77777777" w:rsidR="00EE476B" w:rsidRDefault="00EE476B" w:rsidP="006F122B">
      <w:pPr>
        <w:spacing w:line="360" w:lineRule="auto"/>
        <w:rPr>
          <w:rFonts w:ascii="Verdana" w:hAnsi="Verdana"/>
          <w:sz w:val="20"/>
          <w:szCs w:val="20"/>
        </w:rPr>
      </w:pPr>
    </w:p>
    <w:p w14:paraId="59E26745" w14:textId="77777777" w:rsidR="00EE476B" w:rsidRDefault="00EE476B" w:rsidP="006F122B">
      <w:pPr>
        <w:spacing w:line="360" w:lineRule="auto"/>
        <w:rPr>
          <w:rFonts w:ascii="Verdana" w:hAnsi="Verdana"/>
          <w:sz w:val="20"/>
          <w:szCs w:val="20"/>
        </w:rPr>
      </w:pPr>
    </w:p>
    <w:p w14:paraId="5DA0B95A" w14:textId="77777777" w:rsidR="00EE476B" w:rsidRDefault="00EE476B" w:rsidP="006F122B">
      <w:pPr>
        <w:spacing w:line="360" w:lineRule="auto"/>
        <w:rPr>
          <w:rFonts w:ascii="Verdana" w:hAnsi="Verdana"/>
          <w:sz w:val="20"/>
          <w:szCs w:val="20"/>
        </w:rPr>
      </w:pPr>
    </w:p>
    <w:p w14:paraId="14A32F9B" w14:textId="77777777" w:rsidR="00EE476B" w:rsidRDefault="00EE476B" w:rsidP="00EE476B">
      <w:pPr>
        <w:spacing w:line="360" w:lineRule="auto"/>
        <w:jc w:val="center"/>
        <w:rPr>
          <w:sz w:val="32"/>
          <w:szCs w:val="32"/>
        </w:rPr>
      </w:pPr>
      <w:r>
        <w:rPr>
          <w:sz w:val="32"/>
          <w:szCs w:val="32"/>
        </w:rPr>
        <w:t>Rytmik</w:t>
      </w:r>
    </w:p>
    <w:p w14:paraId="53661803" w14:textId="77777777" w:rsidR="00EE476B" w:rsidRDefault="00EE476B" w:rsidP="00EE476B">
      <w:pPr>
        <w:spacing w:line="360" w:lineRule="auto"/>
        <w:jc w:val="center"/>
        <w:rPr>
          <w:sz w:val="32"/>
          <w:szCs w:val="32"/>
        </w:rPr>
      </w:pPr>
    </w:p>
    <w:p w14:paraId="0EB4089B" w14:textId="77777777" w:rsidR="00EE476B" w:rsidRDefault="00EE476B" w:rsidP="00EE476B">
      <w:pPr>
        <w:spacing w:line="360" w:lineRule="auto"/>
        <w:jc w:val="center"/>
      </w:pPr>
      <w:r>
        <w:t>Hvordan fremmer rytmik den personlige udvikling og de sociale kompetencer?</w:t>
      </w:r>
    </w:p>
    <w:p w14:paraId="2BBAC9CC" w14:textId="77777777" w:rsidR="00EE476B" w:rsidRDefault="00EE476B" w:rsidP="00EE476B">
      <w:pPr>
        <w:spacing w:line="360" w:lineRule="auto"/>
      </w:pPr>
    </w:p>
    <w:p w14:paraId="37DC6662" w14:textId="77777777" w:rsidR="00EE476B" w:rsidRPr="00E641AE" w:rsidRDefault="00EE476B" w:rsidP="00EE476B">
      <w:pPr>
        <w:spacing w:line="360" w:lineRule="auto"/>
        <w:rPr>
          <w:b/>
        </w:rPr>
      </w:pPr>
      <w:r w:rsidRPr="00E641AE">
        <w:rPr>
          <w:b/>
        </w:rPr>
        <w:t>Personlig udvikling</w:t>
      </w:r>
    </w:p>
    <w:p w14:paraId="1D509E30" w14:textId="77777777" w:rsidR="00EE476B" w:rsidRDefault="00EE476B" w:rsidP="00EE476B">
      <w:pPr>
        <w:numPr>
          <w:ilvl w:val="0"/>
          <w:numId w:val="12"/>
        </w:numPr>
        <w:spacing w:line="360" w:lineRule="auto"/>
      </w:pPr>
      <w:r>
        <w:t>At kunne koncentrere sig over tid</w:t>
      </w:r>
    </w:p>
    <w:p w14:paraId="38D15016" w14:textId="77777777" w:rsidR="00EE476B" w:rsidRDefault="00EE476B" w:rsidP="00EE476B">
      <w:pPr>
        <w:numPr>
          <w:ilvl w:val="0"/>
          <w:numId w:val="12"/>
        </w:numPr>
        <w:spacing w:line="360" w:lineRule="auto"/>
      </w:pPr>
      <w:r>
        <w:t>At kunne høre efter en besked, og følge anvisninger</w:t>
      </w:r>
    </w:p>
    <w:p w14:paraId="50FA1BC1" w14:textId="77777777" w:rsidR="00EE476B" w:rsidRDefault="00EE476B" w:rsidP="00EE476B">
      <w:pPr>
        <w:numPr>
          <w:ilvl w:val="0"/>
          <w:numId w:val="12"/>
        </w:numPr>
        <w:spacing w:line="360" w:lineRule="auto"/>
      </w:pPr>
      <w:r>
        <w:t>At udvikle kropsbevidsthed og kendskab til egne kropslige kompetencer</w:t>
      </w:r>
    </w:p>
    <w:p w14:paraId="2607AB0F" w14:textId="77777777" w:rsidR="00EE476B" w:rsidRDefault="00EE476B" w:rsidP="00EE476B">
      <w:pPr>
        <w:numPr>
          <w:ilvl w:val="0"/>
          <w:numId w:val="12"/>
        </w:numPr>
        <w:spacing w:line="360" w:lineRule="auto"/>
      </w:pPr>
      <w:r>
        <w:t>At få kendskab til forskellige musikinstrumenter (trommer, rasleæg) og til lyde fra disse (høje lyde)</w:t>
      </w:r>
    </w:p>
    <w:p w14:paraId="0F3A202A" w14:textId="77777777" w:rsidR="00EE476B" w:rsidRDefault="00EE476B" w:rsidP="00EE476B">
      <w:pPr>
        <w:numPr>
          <w:ilvl w:val="0"/>
          <w:numId w:val="12"/>
        </w:numPr>
        <w:spacing w:line="360" w:lineRule="auto"/>
      </w:pPr>
      <w:r>
        <w:t>At udvikle mod på at kaste sig ud i noget nyt og anderledes</w:t>
      </w:r>
    </w:p>
    <w:p w14:paraId="43F0AA33" w14:textId="77777777" w:rsidR="00EE476B" w:rsidRDefault="00EE476B" w:rsidP="00EE476B">
      <w:pPr>
        <w:spacing w:line="360" w:lineRule="auto"/>
      </w:pPr>
    </w:p>
    <w:p w14:paraId="02BE3030" w14:textId="77777777" w:rsidR="00EE476B" w:rsidRPr="00E641AE" w:rsidRDefault="00EE476B" w:rsidP="00EE476B">
      <w:pPr>
        <w:spacing w:line="360" w:lineRule="auto"/>
        <w:rPr>
          <w:b/>
        </w:rPr>
      </w:pPr>
      <w:r w:rsidRPr="00E641AE">
        <w:rPr>
          <w:b/>
        </w:rPr>
        <w:t>Sociale kompetencer</w:t>
      </w:r>
    </w:p>
    <w:p w14:paraId="554B43C1" w14:textId="77777777" w:rsidR="00EE476B" w:rsidRDefault="00EE476B" w:rsidP="00EE476B">
      <w:pPr>
        <w:numPr>
          <w:ilvl w:val="0"/>
          <w:numId w:val="13"/>
        </w:numPr>
        <w:spacing w:line="360" w:lineRule="auto"/>
      </w:pPr>
      <w:r>
        <w:t xml:space="preserve">At kunne vente på sin tur (være på og ikke mindst </w:t>
      </w:r>
      <w:r w:rsidRPr="00E641AE">
        <w:rPr>
          <w:i/>
        </w:rPr>
        <w:t>ikke</w:t>
      </w:r>
      <w:r>
        <w:t xml:space="preserve"> på)</w:t>
      </w:r>
    </w:p>
    <w:p w14:paraId="4373244C" w14:textId="77777777" w:rsidR="00EE476B" w:rsidRDefault="00EE476B" w:rsidP="00EE476B">
      <w:pPr>
        <w:numPr>
          <w:ilvl w:val="0"/>
          <w:numId w:val="13"/>
        </w:numPr>
        <w:spacing w:line="360" w:lineRule="auto"/>
      </w:pPr>
      <w:r>
        <w:t>At kunne lytte til andre og deres bidrag til den fælles aktivitet</w:t>
      </w:r>
    </w:p>
    <w:p w14:paraId="334458A5" w14:textId="77777777" w:rsidR="00EE476B" w:rsidRDefault="00EE476B" w:rsidP="00EE476B">
      <w:pPr>
        <w:numPr>
          <w:ilvl w:val="0"/>
          <w:numId w:val="13"/>
        </w:numPr>
        <w:spacing w:line="360" w:lineRule="auto"/>
      </w:pPr>
      <w:r>
        <w:t>At kunne samarbejde/indgå i et samspil. For eksempel når et barn sidder i midten af faldskærmen og de andre drejer den rundt, at kunne ’gynge’ 2 og 2 sammen (gyngesangen; hvor børnene skal holde hinanden i hånden og rokke under sangen), at kunne trille en bold til hinanden</w:t>
      </w:r>
    </w:p>
    <w:p w14:paraId="60096E08" w14:textId="77777777" w:rsidR="00EE476B" w:rsidRDefault="00EE476B" w:rsidP="00EE476B">
      <w:pPr>
        <w:numPr>
          <w:ilvl w:val="0"/>
          <w:numId w:val="13"/>
        </w:numPr>
        <w:spacing w:line="360" w:lineRule="auto"/>
      </w:pPr>
      <w:r>
        <w:t>At hjælpe hinanden, for eksempel når der er opsat en motorikbane og et andet barn har brug for hjælp til at kravle op, holde balancen osv.</w:t>
      </w:r>
    </w:p>
    <w:p w14:paraId="64CF1CAB" w14:textId="77777777" w:rsidR="00EE476B" w:rsidRPr="00E641AE" w:rsidRDefault="00EE476B" w:rsidP="00EE476B">
      <w:pPr>
        <w:numPr>
          <w:ilvl w:val="0"/>
          <w:numId w:val="13"/>
        </w:numPr>
        <w:spacing w:line="360" w:lineRule="auto"/>
      </w:pPr>
      <w:r>
        <w:t xml:space="preserve">At acceptere demokratiske beslutninger i en stor gruppe, for eksempel når der vælges mellem 2 aktiviteter i forløbet og flertallet bestemmer mod ens eget ønske. </w:t>
      </w:r>
    </w:p>
    <w:p w14:paraId="79F39220" w14:textId="77777777" w:rsidR="00EE476B" w:rsidRDefault="00EE476B" w:rsidP="006F122B">
      <w:pPr>
        <w:spacing w:line="360" w:lineRule="auto"/>
        <w:rPr>
          <w:rFonts w:ascii="Verdana" w:hAnsi="Verdana"/>
          <w:sz w:val="20"/>
          <w:szCs w:val="20"/>
        </w:rPr>
      </w:pPr>
    </w:p>
    <w:p w14:paraId="2410D603" w14:textId="77777777" w:rsidR="00EE476B" w:rsidRDefault="00EE476B" w:rsidP="006F122B">
      <w:pPr>
        <w:spacing w:line="360" w:lineRule="auto"/>
        <w:rPr>
          <w:rFonts w:ascii="Verdana" w:hAnsi="Verdana"/>
          <w:sz w:val="20"/>
          <w:szCs w:val="20"/>
        </w:rPr>
      </w:pPr>
    </w:p>
    <w:p w14:paraId="34EEE790" w14:textId="77777777" w:rsidR="00EE476B" w:rsidRDefault="00EE476B" w:rsidP="006F122B">
      <w:pPr>
        <w:spacing w:line="360" w:lineRule="auto"/>
        <w:rPr>
          <w:rFonts w:ascii="Verdana" w:hAnsi="Verdana"/>
          <w:sz w:val="20"/>
          <w:szCs w:val="20"/>
        </w:rPr>
      </w:pPr>
    </w:p>
    <w:p w14:paraId="4C365B2D" w14:textId="77777777" w:rsidR="00EE476B" w:rsidRDefault="00EE476B" w:rsidP="006F122B">
      <w:pPr>
        <w:spacing w:line="360" w:lineRule="auto"/>
        <w:rPr>
          <w:rFonts w:ascii="Verdana" w:hAnsi="Verdana"/>
          <w:sz w:val="20"/>
          <w:szCs w:val="20"/>
        </w:rPr>
      </w:pPr>
    </w:p>
    <w:p w14:paraId="5C549B59" w14:textId="77777777" w:rsidR="00EE476B" w:rsidRDefault="00EE476B" w:rsidP="006F122B">
      <w:pPr>
        <w:spacing w:line="360" w:lineRule="auto"/>
        <w:rPr>
          <w:rFonts w:ascii="Verdana" w:hAnsi="Verdana"/>
          <w:sz w:val="20"/>
          <w:szCs w:val="20"/>
        </w:rPr>
      </w:pPr>
    </w:p>
    <w:p w14:paraId="34D8828B" w14:textId="77777777" w:rsidR="00EE476B" w:rsidRDefault="00EE476B" w:rsidP="006F122B">
      <w:pPr>
        <w:spacing w:line="360" w:lineRule="auto"/>
        <w:rPr>
          <w:rFonts w:ascii="Verdana" w:hAnsi="Verdana"/>
          <w:sz w:val="20"/>
          <w:szCs w:val="20"/>
        </w:rPr>
      </w:pPr>
    </w:p>
    <w:p w14:paraId="7114E6D5" w14:textId="77777777" w:rsidR="00EE476B" w:rsidRDefault="00EE476B" w:rsidP="006F122B">
      <w:pPr>
        <w:spacing w:line="360" w:lineRule="auto"/>
        <w:rPr>
          <w:rFonts w:ascii="Verdana" w:hAnsi="Verdana"/>
          <w:sz w:val="20"/>
          <w:szCs w:val="20"/>
        </w:rPr>
      </w:pPr>
    </w:p>
    <w:p w14:paraId="49E87F80" w14:textId="77777777" w:rsidR="00EE476B" w:rsidRDefault="00EE476B" w:rsidP="006F122B">
      <w:pPr>
        <w:spacing w:line="360" w:lineRule="auto"/>
        <w:rPr>
          <w:rFonts w:ascii="Verdana" w:hAnsi="Verdana"/>
          <w:sz w:val="20"/>
          <w:szCs w:val="20"/>
        </w:rPr>
      </w:pPr>
    </w:p>
    <w:p w14:paraId="777030BB" w14:textId="77777777" w:rsidR="00EE476B" w:rsidRDefault="00EE476B" w:rsidP="006F122B">
      <w:pPr>
        <w:spacing w:line="360" w:lineRule="auto"/>
        <w:rPr>
          <w:rFonts w:ascii="Verdana" w:hAnsi="Verdana"/>
          <w:sz w:val="20"/>
          <w:szCs w:val="20"/>
        </w:rPr>
      </w:pPr>
    </w:p>
    <w:p w14:paraId="0BD293D3" w14:textId="77777777" w:rsidR="00EE476B" w:rsidRDefault="00EE476B" w:rsidP="00EE476B">
      <w:pPr>
        <w:spacing w:line="360" w:lineRule="auto"/>
        <w:rPr>
          <w:b/>
          <w:sz w:val="28"/>
          <w:szCs w:val="28"/>
        </w:rPr>
      </w:pPr>
      <w:r>
        <w:rPr>
          <w:b/>
          <w:sz w:val="28"/>
          <w:szCs w:val="28"/>
        </w:rPr>
        <w:t>Sproggrupper</w:t>
      </w:r>
    </w:p>
    <w:p w14:paraId="287DC6EB" w14:textId="77777777" w:rsidR="00EE476B" w:rsidRDefault="00EE476B" w:rsidP="00EE476B">
      <w:pPr>
        <w:spacing w:line="360" w:lineRule="auto"/>
      </w:pPr>
      <w:r>
        <w:t xml:space="preserve">I Karmsten er der sproggrupper i både vuggestue og børnehave. Sproggrupperne er udsprunget af et ønske om at arbejde mere målrettet med sproget, og det viste sig hurtigt efter vi gik i gang, at der også var så meget andet af værdi i små grupper. </w:t>
      </w:r>
    </w:p>
    <w:p w14:paraId="7C44E0DC" w14:textId="77777777" w:rsidR="00EE476B" w:rsidRDefault="00EE476B" w:rsidP="00EE476B">
      <w:pPr>
        <w:spacing w:line="360" w:lineRule="auto"/>
      </w:pPr>
    </w:p>
    <w:p w14:paraId="797360AA" w14:textId="77777777" w:rsidR="00EE476B" w:rsidRDefault="00EE476B" w:rsidP="00EE476B">
      <w:pPr>
        <w:spacing w:line="360" w:lineRule="auto"/>
        <w:rPr>
          <w:b/>
        </w:rPr>
      </w:pPr>
      <w:r w:rsidRPr="00AB6384">
        <w:rPr>
          <w:b/>
        </w:rPr>
        <w:t xml:space="preserve">Sociale </w:t>
      </w:r>
      <w:r>
        <w:rPr>
          <w:b/>
        </w:rPr>
        <w:t>kompetencer</w:t>
      </w:r>
    </w:p>
    <w:p w14:paraId="5A5046A1" w14:textId="77777777" w:rsidR="00EE476B" w:rsidRDefault="00EE476B" w:rsidP="00EE476B">
      <w:pPr>
        <w:numPr>
          <w:ilvl w:val="0"/>
          <w:numId w:val="14"/>
        </w:numPr>
        <w:spacing w:line="360" w:lineRule="auto"/>
      </w:pPr>
      <w:r>
        <w:t xml:space="preserve">Give plads til andre – være den, der taler/er ’på’, og den, der lader </w:t>
      </w:r>
      <w:r w:rsidRPr="007E6390">
        <w:rPr>
          <w:i/>
        </w:rPr>
        <w:t>andre</w:t>
      </w:r>
      <w:r>
        <w:t xml:space="preserve"> tale (behovsudsættelse)</w:t>
      </w:r>
    </w:p>
    <w:p w14:paraId="54B2657B" w14:textId="77777777" w:rsidR="00EE476B" w:rsidRDefault="00EE476B" w:rsidP="00EE476B">
      <w:pPr>
        <w:numPr>
          <w:ilvl w:val="0"/>
          <w:numId w:val="14"/>
        </w:numPr>
        <w:spacing w:line="360" w:lineRule="auto"/>
      </w:pPr>
      <w:r>
        <w:t>Føle tilknytningsforholdet til den faste, mindre gruppe man er den del af</w:t>
      </w:r>
    </w:p>
    <w:p w14:paraId="5AEBF51A" w14:textId="77777777" w:rsidR="00EE476B" w:rsidRDefault="00EE476B" w:rsidP="00EE476B">
      <w:pPr>
        <w:numPr>
          <w:ilvl w:val="0"/>
          <w:numId w:val="14"/>
        </w:numPr>
        <w:spacing w:line="360" w:lineRule="auto"/>
      </w:pPr>
      <w:r>
        <w:t>Deltage i fælles aktiviteter, hvor man på skift vælger for eksempel en bog (og dermed ikke er den der vælger hver gang)</w:t>
      </w:r>
    </w:p>
    <w:p w14:paraId="2926C2FC" w14:textId="77777777" w:rsidR="00EE476B" w:rsidRDefault="00EE476B" w:rsidP="00EE476B">
      <w:pPr>
        <w:spacing w:line="360" w:lineRule="auto"/>
      </w:pPr>
    </w:p>
    <w:p w14:paraId="4F12FD89" w14:textId="77777777" w:rsidR="00EE476B" w:rsidRDefault="00EE476B" w:rsidP="00EE476B">
      <w:pPr>
        <w:spacing w:line="360" w:lineRule="auto"/>
        <w:rPr>
          <w:b/>
        </w:rPr>
      </w:pPr>
      <w:r>
        <w:rPr>
          <w:b/>
        </w:rPr>
        <w:t>Personlig udvikling</w:t>
      </w:r>
    </w:p>
    <w:p w14:paraId="26954F42" w14:textId="77777777" w:rsidR="00EE476B" w:rsidRDefault="00EE476B" w:rsidP="00EE476B">
      <w:pPr>
        <w:numPr>
          <w:ilvl w:val="0"/>
          <w:numId w:val="15"/>
        </w:numPr>
        <w:spacing w:line="360" w:lineRule="auto"/>
      </w:pPr>
      <w:r w:rsidRPr="007E0ED6">
        <w:t>Udvikle sproglige kompetencer</w:t>
      </w:r>
    </w:p>
    <w:p w14:paraId="490E4C53" w14:textId="77777777" w:rsidR="00EE476B" w:rsidRDefault="00EE476B" w:rsidP="00EE476B">
      <w:pPr>
        <w:numPr>
          <w:ilvl w:val="0"/>
          <w:numId w:val="15"/>
        </w:numPr>
        <w:spacing w:line="360" w:lineRule="auto"/>
      </w:pPr>
      <w:r>
        <w:t xml:space="preserve">Udvikle evne til at deltage i et rum, der for en stor del er voksenstyret (planlagt og gennemført ud fra et bestemt mål) </w:t>
      </w:r>
    </w:p>
    <w:p w14:paraId="4492F294" w14:textId="77777777" w:rsidR="00EE476B" w:rsidRDefault="00EE476B" w:rsidP="00EE476B">
      <w:pPr>
        <w:numPr>
          <w:ilvl w:val="0"/>
          <w:numId w:val="15"/>
        </w:numPr>
        <w:spacing w:line="360" w:lineRule="auto"/>
      </w:pPr>
      <w:r>
        <w:t>Udvikle evne til at lytte og svare/genfortælle, for eksempel efter højtlæsning</w:t>
      </w:r>
    </w:p>
    <w:p w14:paraId="5470FD38" w14:textId="77777777" w:rsidR="00EE476B" w:rsidRDefault="00EE476B" w:rsidP="00EE476B">
      <w:pPr>
        <w:numPr>
          <w:ilvl w:val="0"/>
          <w:numId w:val="15"/>
        </w:numPr>
        <w:spacing w:line="360" w:lineRule="auto"/>
      </w:pPr>
      <w:r>
        <w:t xml:space="preserve">Udvikle sin koncentrationsevne </w:t>
      </w:r>
    </w:p>
    <w:p w14:paraId="0DAF24F0" w14:textId="77777777" w:rsidR="00EE476B" w:rsidRDefault="00EE476B" w:rsidP="00EE476B">
      <w:pPr>
        <w:numPr>
          <w:ilvl w:val="0"/>
          <w:numId w:val="15"/>
        </w:numPr>
        <w:spacing w:line="360" w:lineRule="auto"/>
      </w:pPr>
      <w:r>
        <w:t>Udvikle sin lyst til at være i fokus (tryg ved at ytre sig)</w:t>
      </w:r>
    </w:p>
    <w:p w14:paraId="1328CBA1" w14:textId="77777777" w:rsidR="00EE476B" w:rsidRPr="007E0ED6" w:rsidRDefault="00EE476B" w:rsidP="00EE476B">
      <w:pPr>
        <w:numPr>
          <w:ilvl w:val="0"/>
          <w:numId w:val="15"/>
        </w:numPr>
        <w:spacing w:line="360" w:lineRule="auto"/>
      </w:pPr>
      <w:r>
        <w:t>Udvide sit kendskab til, og brug af, ord og begreber</w:t>
      </w:r>
    </w:p>
    <w:p w14:paraId="54D7EAA1" w14:textId="77777777" w:rsidR="00EE476B" w:rsidRDefault="00EE476B" w:rsidP="006F122B">
      <w:pPr>
        <w:spacing w:line="360" w:lineRule="auto"/>
        <w:rPr>
          <w:rFonts w:ascii="Verdana" w:hAnsi="Verdana"/>
          <w:sz w:val="20"/>
          <w:szCs w:val="20"/>
        </w:rPr>
      </w:pPr>
    </w:p>
    <w:sectPr w:rsidR="00EE476B" w:rsidSect="003375B2">
      <w:headerReference w:type="default" r:id="rId12"/>
      <w:footerReference w:type="default" r:id="rId13"/>
      <w:pgSz w:w="11906" w:h="16838"/>
      <w:pgMar w:top="1618" w:right="1134" w:bottom="143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BC460" w14:textId="77777777" w:rsidR="00FE34A2" w:rsidRDefault="00FE34A2">
      <w:r>
        <w:separator/>
      </w:r>
    </w:p>
  </w:endnote>
  <w:endnote w:type="continuationSeparator" w:id="0">
    <w:p w14:paraId="136B71FC" w14:textId="77777777" w:rsidR="00FE34A2" w:rsidRDefault="00FE34A2">
      <w:r>
        <w:continuationSeparator/>
      </w:r>
    </w:p>
  </w:endnote>
  <w:endnote w:type="continuationNotice" w:id="1">
    <w:p w14:paraId="59D8B73B" w14:textId="77777777" w:rsidR="00FE34A2" w:rsidRDefault="00FE3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1"/>
    <w:family w:val="roman"/>
    <w:notTrueType/>
    <w:pitch w:val="variable"/>
  </w:font>
  <w:font w:name="Franklin Gothic Medium">
    <w:panose1 w:val="020B0603020102020204"/>
    <w:charset w:val="00"/>
    <w:family w:val="swiss"/>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33AF2" w14:textId="77777777" w:rsidR="00CF1299" w:rsidRDefault="00CF1299">
    <w:pPr>
      <w:pStyle w:val="Sidefod"/>
      <w:jc w:val="right"/>
    </w:pPr>
    <w:r>
      <w:fldChar w:fldCharType="begin"/>
    </w:r>
    <w:r>
      <w:instrText>PAGE   \* MERGEFORMAT</w:instrText>
    </w:r>
    <w:r>
      <w:fldChar w:fldCharType="separate"/>
    </w:r>
    <w:r w:rsidR="00332723">
      <w:rPr>
        <w:noProof/>
      </w:rPr>
      <w:t>4</w:t>
    </w:r>
    <w:r>
      <w:fldChar w:fldCharType="end"/>
    </w:r>
  </w:p>
  <w:p w14:paraId="7364CFD2" w14:textId="77777777" w:rsidR="002A1A84" w:rsidRDefault="002A1A84" w:rsidP="00CF1299">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A8FDC" w14:textId="77777777" w:rsidR="00FE34A2" w:rsidRDefault="00FE34A2">
      <w:r>
        <w:separator/>
      </w:r>
    </w:p>
  </w:footnote>
  <w:footnote w:type="continuationSeparator" w:id="0">
    <w:p w14:paraId="6FB6AE79" w14:textId="77777777" w:rsidR="00FE34A2" w:rsidRDefault="00FE34A2">
      <w:r>
        <w:continuationSeparator/>
      </w:r>
    </w:p>
  </w:footnote>
  <w:footnote w:type="continuationNotice" w:id="1">
    <w:p w14:paraId="7970045D" w14:textId="77777777" w:rsidR="00FE34A2" w:rsidRDefault="00FE34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93F0" w14:textId="748A969C" w:rsidR="00EB5359" w:rsidRPr="00CF1299" w:rsidRDefault="00FE34A2" w:rsidP="00CF1299">
    <w:pPr>
      <w:pStyle w:val="Sidehoved"/>
      <w:jc w:val="right"/>
      <w:rPr>
        <w:rFonts w:ascii="Franklin Gothic Medium" w:hAnsi="Franklin Gothic Medium" w:cs="Narkisim"/>
        <w:color w:val="595959"/>
        <w:sz w:val="22"/>
        <w:szCs w:val="22"/>
      </w:rPr>
    </w:pPr>
    <w:r>
      <w:rPr>
        <w:rFonts w:ascii="Franklin Gothic Medium" w:hAnsi="Franklin Gothic Medium" w:cs="Narkisim"/>
        <w:color w:val="595959"/>
        <w:sz w:val="22"/>
        <w:szCs w:val="22"/>
      </w:rPr>
      <w:pict w14:anchorId="1647C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6.75pt">
          <v:imagedata r:id="rId1" o:title="Bornehuset-Karmsten_7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D96"/>
    <w:multiLevelType w:val="hybridMultilevel"/>
    <w:tmpl w:val="D2F45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0F33BD"/>
    <w:multiLevelType w:val="hybridMultilevel"/>
    <w:tmpl w:val="19D8EE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C427B8D"/>
    <w:multiLevelType w:val="hybridMultilevel"/>
    <w:tmpl w:val="2970F5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78D2EE1"/>
    <w:multiLevelType w:val="hybridMultilevel"/>
    <w:tmpl w:val="DACC82E8"/>
    <w:lvl w:ilvl="0" w:tplc="E8EAFD0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90D4DD6"/>
    <w:multiLevelType w:val="hybridMultilevel"/>
    <w:tmpl w:val="9E800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BBB712D"/>
    <w:multiLevelType w:val="hybridMultilevel"/>
    <w:tmpl w:val="1934375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nsid w:val="2DD50ACA"/>
    <w:multiLevelType w:val="hybridMultilevel"/>
    <w:tmpl w:val="27B0E230"/>
    <w:lvl w:ilvl="0" w:tplc="42260D0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FA930AB"/>
    <w:multiLevelType w:val="hybridMultilevel"/>
    <w:tmpl w:val="39527DDE"/>
    <w:lvl w:ilvl="0" w:tplc="71762B6C">
      <w:numFmt w:val="bullet"/>
      <w:lvlText w:val="-"/>
      <w:lvlJc w:val="left"/>
      <w:pPr>
        <w:ind w:left="720" w:hanging="360"/>
      </w:pPr>
      <w:rPr>
        <w:rFonts w:ascii="Verdana" w:eastAsia="Times New Roman" w:hAnsi="Verdana"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9020A80"/>
    <w:multiLevelType w:val="hybridMultilevel"/>
    <w:tmpl w:val="19BEE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00E34F1"/>
    <w:multiLevelType w:val="hybridMultilevel"/>
    <w:tmpl w:val="68F4BCB2"/>
    <w:lvl w:ilvl="0" w:tplc="CC4AF13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78702EC"/>
    <w:multiLevelType w:val="hybridMultilevel"/>
    <w:tmpl w:val="4A984030"/>
    <w:lvl w:ilvl="0" w:tplc="662C0CA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A325B1F"/>
    <w:multiLevelType w:val="hybridMultilevel"/>
    <w:tmpl w:val="FBEC34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nsid w:val="6E6A1B97"/>
    <w:multiLevelType w:val="hybridMultilevel"/>
    <w:tmpl w:val="632E3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7CA5414"/>
    <w:multiLevelType w:val="hybridMultilevel"/>
    <w:tmpl w:val="0318FBFC"/>
    <w:lvl w:ilvl="0" w:tplc="82A4348A">
      <w:numFmt w:val="bullet"/>
      <w:lvlText w:val="-"/>
      <w:lvlJc w:val="left"/>
      <w:pPr>
        <w:ind w:left="1080" w:hanging="360"/>
      </w:pPr>
      <w:rPr>
        <w:rFonts w:ascii="Verdana" w:eastAsia="Times New Roman" w:hAnsi="Verdana" w:cs="Times New Roman"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79D0663A"/>
    <w:multiLevelType w:val="hybridMultilevel"/>
    <w:tmpl w:val="283C11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9"/>
  </w:num>
  <w:num w:numId="5">
    <w:abstractNumId w:val="3"/>
  </w:num>
  <w:num w:numId="6">
    <w:abstractNumId w:val="5"/>
  </w:num>
  <w:num w:numId="7">
    <w:abstractNumId w:val="6"/>
  </w:num>
  <w:num w:numId="8">
    <w:abstractNumId w:val="13"/>
  </w:num>
  <w:num w:numId="9">
    <w:abstractNumId w:val="7"/>
  </w:num>
  <w:num w:numId="10">
    <w:abstractNumId w:val="10"/>
  </w:num>
  <w:num w:numId="11">
    <w:abstractNumId w:val="2"/>
  </w:num>
  <w:num w:numId="12">
    <w:abstractNumId w:val="0"/>
  </w:num>
  <w:num w:numId="13">
    <w:abstractNumId w:val="8"/>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6AC"/>
    <w:rsid w:val="0000218E"/>
    <w:rsid w:val="0000736F"/>
    <w:rsid w:val="00040B0E"/>
    <w:rsid w:val="00047132"/>
    <w:rsid w:val="00061163"/>
    <w:rsid w:val="000742C5"/>
    <w:rsid w:val="00090777"/>
    <w:rsid w:val="000B77DD"/>
    <w:rsid w:val="000D3071"/>
    <w:rsid w:val="000D5537"/>
    <w:rsid w:val="000E1B05"/>
    <w:rsid w:val="000E6803"/>
    <w:rsid w:val="001000D5"/>
    <w:rsid w:val="001001B1"/>
    <w:rsid w:val="00102971"/>
    <w:rsid w:val="00112534"/>
    <w:rsid w:val="0015255E"/>
    <w:rsid w:val="00161240"/>
    <w:rsid w:val="00161E29"/>
    <w:rsid w:val="001665D5"/>
    <w:rsid w:val="00173CEE"/>
    <w:rsid w:val="0018037C"/>
    <w:rsid w:val="00181579"/>
    <w:rsid w:val="0019171F"/>
    <w:rsid w:val="001A0D73"/>
    <w:rsid w:val="001D5BF4"/>
    <w:rsid w:val="001E1756"/>
    <w:rsid w:val="001F1DE8"/>
    <w:rsid w:val="001F3EE5"/>
    <w:rsid w:val="001F4F39"/>
    <w:rsid w:val="001F66CF"/>
    <w:rsid w:val="001F7D23"/>
    <w:rsid w:val="00204462"/>
    <w:rsid w:val="002125E4"/>
    <w:rsid w:val="00213A55"/>
    <w:rsid w:val="00224949"/>
    <w:rsid w:val="0024228E"/>
    <w:rsid w:val="002613E3"/>
    <w:rsid w:val="002720A5"/>
    <w:rsid w:val="0027778E"/>
    <w:rsid w:val="00280CC8"/>
    <w:rsid w:val="00280DDB"/>
    <w:rsid w:val="00292F35"/>
    <w:rsid w:val="002949D7"/>
    <w:rsid w:val="00297053"/>
    <w:rsid w:val="002A1A84"/>
    <w:rsid w:val="002B350A"/>
    <w:rsid w:val="002D70DF"/>
    <w:rsid w:val="002E2744"/>
    <w:rsid w:val="002F411C"/>
    <w:rsid w:val="002F4C87"/>
    <w:rsid w:val="00307DE5"/>
    <w:rsid w:val="00314C3A"/>
    <w:rsid w:val="003239B1"/>
    <w:rsid w:val="00332723"/>
    <w:rsid w:val="003375B2"/>
    <w:rsid w:val="00337FB7"/>
    <w:rsid w:val="00372980"/>
    <w:rsid w:val="00387E53"/>
    <w:rsid w:val="003B418A"/>
    <w:rsid w:val="003C0D03"/>
    <w:rsid w:val="003D13B2"/>
    <w:rsid w:val="003D4762"/>
    <w:rsid w:val="004256CC"/>
    <w:rsid w:val="00436A67"/>
    <w:rsid w:val="00440387"/>
    <w:rsid w:val="004419B6"/>
    <w:rsid w:val="004548FB"/>
    <w:rsid w:val="004600E8"/>
    <w:rsid w:val="004A4F69"/>
    <w:rsid w:val="004B519E"/>
    <w:rsid w:val="004C6BCB"/>
    <w:rsid w:val="004E36AC"/>
    <w:rsid w:val="004E619E"/>
    <w:rsid w:val="0051235D"/>
    <w:rsid w:val="00514819"/>
    <w:rsid w:val="00517A76"/>
    <w:rsid w:val="005250CB"/>
    <w:rsid w:val="00531114"/>
    <w:rsid w:val="00535AC7"/>
    <w:rsid w:val="00542948"/>
    <w:rsid w:val="00585636"/>
    <w:rsid w:val="00597303"/>
    <w:rsid w:val="005A219B"/>
    <w:rsid w:val="005A603C"/>
    <w:rsid w:val="005A6950"/>
    <w:rsid w:val="005B50D6"/>
    <w:rsid w:val="005C4B9B"/>
    <w:rsid w:val="005D1D62"/>
    <w:rsid w:val="005E156A"/>
    <w:rsid w:val="00607796"/>
    <w:rsid w:val="00610582"/>
    <w:rsid w:val="0064724F"/>
    <w:rsid w:val="00663BE3"/>
    <w:rsid w:val="0068081F"/>
    <w:rsid w:val="006927B8"/>
    <w:rsid w:val="006F122B"/>
    <w:rsid w:val="00707C42"/>
    <w:rsid w:val="00713A99"/>
    <w:rsid w:val="0075208B"/>
    <w:rsid w:val="0078020A"/>
    <w:rsid w:val="00782EDA"/>
    <w:rsid w:val="00783791"/>
    <w:rsid w:val="007A4C38"/>
    <w:rsid w:val="007C0B10"/>
    <w:rsid w:val="007C1AE3"/>
    <w:rsid w:val="007C7419"/>
    <w:rsid w:val="007D209A"/>
    <w:rsid w:val="008045D4"/>
    <w:rsid w:val="008156D6"/>
    <w:rsid w:val="0082009C"/>
    <w:rsid w:val="00824747"/>
    <w:rsid w:val="008506C5"/>
    <w:rsid w:val="00853AF5"/>
    <w:rsid w:val="00856C42"/>
    <w:rsid w:val="00865431"/>
    <w:rsid w:val="0087152B"/>
    <w:rsid w:val="00875C88"/>
    <w:rsid w:val="00882628"/>
    <w:rsid w:val="00885997"/>
    <w:rsid w:val="0089203D"/>
    <w:rsid w:val="008A3F79"/>
    <w:rsid w:val="008A76D5"/>
    <w:rsid w:val="008C2033"/>
    <w:rsid w:val="008C49A5"/>
    <w:rsid w:val="008F7340"/>
    <w:rsid w:val="00902C63"/>
    <w:rsid w:val="00920B08"/>
    <w:rsid w:val="00935A48"/>
    <w:rsid w:val="00936C0E"/>
    <w:rsid w:val="0094644F"/>
    <w:rsid w:val="009701F8"/>
    <w:rsid w:val="00977262"/>
    <w:rsid w:val="009811C3"/>
    <w:rsid w:val="0098487E"/>
    <w:rsid w:val="00986D4D"/>
    <w:rsid w:val="00987C33"/>
    <w:rsid w:val="009A2412"/>
    <w:rsid w:val="009B788E"/>
    <w:rsid w:val="009D4EA4"/>
    <w:rsid w:val="009D4EE0"/>
    <w:rsid w:val="009E64E8"/>
    <w:rsid w:val="00A00110"/>
    <w:rsid w:val="00A03FDC"/>
    <w:rsid w:val="00A0434C"/>
    <w:rsid w:val="00A1100D"/>
    <w:rsid w:val="00A15A5B"/>
    <w:rsid w:val="00A22794"/>
    <w:rsid w:val="00A33109"/>
    <w:rsid w:val="00A33BD7"/>
    <w:rsid w:val="00A37BA8"/>
    <w:rsid w:val="00A758E4"/>
    <w:rsid w:val="00A80F09"/>
    <w:rsid w:val="00A90A73"/>
    <w:rsid w:val="00A912E6"/>
    <w:rsid w:val="00A92D69"/>
    <w:rsid w:val="00A950E1"/>
    <w:rsid w:val="00AC4AB6"/>
    <w:rsid w:val="00AE51F4"/>
    <w:rsid w:val="00AF5DFB"/>
    <w:rsid w:val="00B13194"/>
    <w:rsid w:val="00B2089B"/>
    <w:rsid w:val="00B41E4B"/>
    <w:rsid w:val="00B836B7"/>
    <w:rsid w:val="00B84FBB"/>
    <w:rsid w:val="00B92BFE"/>
    <w:rsid w:val="00B962F8"/>
    <w:rsid w:val="00BB23A9"/>
    <w:rsid w:val="00BB2FDC"/>
    <w:rsid w:val="00BE0489"/>
    <w:rsid w:val="00BE140A"/>
    <w:rsid w:val="00BE49B0"/>
    <w:rsid w:val="00BF198D"/>
    <w:rsid w:val="00C02004"/>
    <w:rsid w:val="00C0664C"/>
    <w:rsid w:val="00C103AB"/>
    <w:rsid w:val="00C1083D"/>
    <w:rsid w:val="00C1356C"/>
    <w:rsid w:val="00C13A0D"/>
    <w:rsid w:val="00C3173B"/>
    <w:rsid w:val="00C323E8"/>
    <w:rsid w:val="00C36FFE"/>
    <w:rsid w:val="00C4072D"/>
    <w:rsid w:val="00C4378E"/>
    <w:rsid w:val="00C43AFD"/>
    <w:rsid w:val="00C57BD0"/>
    <w:rsid w:val="00C60D55"/>
    <w:rsid w:val="00C61481"/>
    <w:rsid w:val="00C93286"/>
    <w:rsid w:val="00CE0705"/>
    <w:rsid w:val="00CF1299"/>
    <w:rsid w:val="00D04F06"/>
    <w:rsid w:val="00D150C2"/>
    <w:rsid w:val="00D163E1"/>
    <w:rsid w:val="00D3166B"/>
    <w:rsid w:val="00D37960"/>
    <w:rsid w:val="00D44BBB"/>
    <w:rsid w:val="00D45FFF"/>
    <w:rsid w:val="00D4618E"/>
    <w:rsid w:val="00D60808"/>
    <w:rsid w:val="00DC24DC"/>
    <w:rsid w:val="00DE3B0D"/>
    <w:rsid w:val="00DE7C86"/>
    <w:rsid w:val="00DF1792"/>
    <w:rsid w:val="00DF195D"/>
    <w:rsid w:val="00DF7678"/>
    <w:rsid w:val="00E12FAB"/>
    <w:rsid w:val="00E1359E"/>
    <w:rsid w:val="00E24E71"/>
    <w:rsid w:val="00E2590A"/>
    <w:rsid w:val="00E260F7"/>
    <w:rsid w:val="00E306FB"/>
    <w:rsid w:val="00E44830"/>
    <w:rsid w:val="00E47594"/>
    <w:rsid w:val="00E65A30"/>
    <w:rsid w:val="00E74EE4"/>
    <w:rsid w:val="00E95399"/>
    <w:rsid w:val="00EB5359"/>
    <w:rsid w:val="00EB660B"/>
    <w:rsid w:val="00EE476B"/>
    <w:rsid w:val="00EE5123"/>
    <w:rsid w:val="00EF01DE"/>
    <w:rsid w:val="00F36644"/>
    <w:rsid w:val="00F4249C"/>
    <w:rsid w:val="00F741E1"/>
    <w:rsid w:val="00F80B50"/>
    <w:rsid w:val="00F95339"/>
    <w:rsid w:val="00FB4FF9"/>
    <w:rsid w:val="00FB7A6B"/>
    <w:rsid w:val="00FE1ABB"/>
    <w:rsid w:val="00FE34A2"/>
    <w:rsid w:val="00FF43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4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9A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E36AC"/>
    <w:pPr>
      <w:tabs>
        <w:tab w:val="center" w:pos="4819"/>
        <w:tab w:val="right" w:pos="9638"/>
      </w:tabs>
    </w:pPr>
  </w:style>
  <w:style w:type="paragraph" w:styleId="Sidefod">
    <w:name w:val="footer"/>
    <w:basedOn w:val="Normal"/>
    <w:link w:val="SidefodTegn"/>
    <w:uiPriority w:val="99"/>
    <w:rsid w:val="004E36AC"/>
    <w:pPr>
      <w:tabs>
        <w:tab w:val="center" w:pos="4819"/>
        <w:tab w:val="right" w:pos="9638"/>
      </w:tabs>
    </w:pPr>
  </w:style>
  <w:style w:type="character" w:styleId="Hyperlink">
    <w:name w:val="Hyperlink"/>
    <w:rsid w:val="003375B2"/>
    <w:rPr>
      <w:color w:val="0000FF"/>
      <w:u w:val="single"/>
    </w:rPr>
  </w:style>
  <w:style w:type="paragraph" w:styleId="Dokumentoversigt">
    <w:name w:val="Document Map"/>
    <w:basedOn w:val="Normal"/>
    <w:semiHidden/>
    <w:rsid w:val="00D150C2"/>
    <w:pPr>
      <w:shd w:val="clear" w:color="auto" w:fill="000080"/>
    </w:pPr>
    <w:rPr>
      <w:rFonts w:ascii="Tahoma" w:hAnsi="Tahoma" w:cs="Tahoma"/>
      <w:sz w:val="20"/>
      <w:szCs w:val="20"/>
    </w:rPr>
  </w:style>
  <w:style w:type="table" w:styleId="Tabel-Gitter">
    <w:name w:val="Table Grid"/>
    <w:basedOn w:val="Tabel-Normal"/>
    <w:rsid w:val="00C0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A219B"/>
    <w:pPr>
      <w:spacing w:before="100" w:beforeAutospacing="1" w:after="100" w:afterAutospacing="1"/>
    </w:pPr>
  </w:style>
  <w:style w:type="character" w:customStyle="1" w:styleId="SidefodTegn">
    <w:name w:val="Sidefod Tegn"/>
    <w:link w:val="Sidefod"/>
    <w:uiPriority w:val="99"/>
    <w:rsid w:val="005A219B"/>
    <w:rPr>
      <w:sz w:val="24"/>
      <w:szCs w:val="24"/>
    </w:rPr>
  </w:style>
  <w:style w:type="paragraph" w:styleId="Markeringsbobletekst">
    <w:name w:val="Balloon Text"/>
    <w:basedOn w:val="Normal"/>
    <w:link w:val="MarkeringsbobletekstTegn"/>
    <w:rsid w:val="003239B1"/>
    <w:rPr>
      <w:rFonts w:ascii="Tahoma" w:hAnsi="Tahoma" w:cs="Tahoma"/>
      <w:sz w:val="16"/>
      <w:szCs w:val="16"/>
    </w:rPr>
  </w:style>
  <w:style w:type="character" w:customStyle="1" w:styleId="MarkeringsbobletekstTegn">
    <w:name w:val="Markeringsbobletekst Tegn"/>
    <w:link w:val="Markeringsbobletekst"/>
    <w:rsid w:val="003239B1"/>
    <w:rPr>
      <w:rFonts w:ascii="Tahoma" w:hAnsi="Tahoma" w:cs="Tahoma"/>
      <w:sz w:val="16"/>
      <w:szCs w:val="16"/>
    </w:rPr>
  </w:style>
  <w:style w:type="character" w:customStyle="1" w:styleId="SidehovedTegn">
    <w:name w:val="Sidehoved Tegn"/>
    <w:link w:val="Sidehoved"/>
    <w:uiPriority w:val="99"/>
    <w:rsid w:val="00EB53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5746">
      <w:bodyDiv w:val="1"/>
      <w:marLeft w:val="0"/>
      <w:marRight w:val="0"/>
      <w:marTop w:val="0"/>
      <w:marBottom w:val="0"/>
      <w:divBdr>
        <w:top w:val="none" w:sz="0" w:space="0" w:color="auto"/>
        <w:left w:val="none" w:sz="0" w:space="0" w:color="auto"/>
        <w:bottom w:val="none" w:sz="0" w:space="0" w:color="auto"/>
        <w:right w:val="none" w:sz="0" w:space="0" w:color="auto"/>
      </w:divBdr>
    </w:div>
    <w:div w:id="945775175">
      <w:bodyDiv w:val="1"/>
      <w:marLeft w:val="0"/>
      <w:marRight w:val="0"/>
      <w:marTop w:val="0"/>
      <w:marBottom w:val="0"/>
      <w:divBdr>
        <w:top w:val="none" w:sz="0" w:space="0" w:color="auto"/>
        <w:left w:val="none" w:sz="0" w:space="0" w:color="auto"/>
        <w:bottom w:val="none" w:sz="0" w:space="0" w:color="auto"/>
        <w:right w:val="none" w:sz="0" w:space="0" w:color="auto"/>
      </w:divBdr>
    </w:div>
    <w:div w:id="11799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6DED6BC245434B9D62D0BE9079F222" ma:contentTypeVersion="0" ma:contentTypeDescription="Opret et nyt dokument." ma:contentTypeScope="" ma:versionID="c57fb1b55042a38d6c38f7dfcb06c9a3">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5661-EA7A-4F2D-A2E9-0C4840D39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955D3-36E2-47F1-B6D0-A1BF19EB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5A7A8C-58BA-4F0C-AC13-74477A729C03}">
  <ds:schemaRefs>
    <ds:schemaRef ds:uri="http://schemas.microsoft.com/sharepoint/v3/contenttype/forms"/>
  </ds:schemaRefs>
</ds:datastoreItem>
</file>

<file path=customXml/itemProps4.xml><?xml version="1.0" encoding="utf-8"?>
<ds:datastoreItem xmlns:ds="http://schemas.openxmlformats.org/officeDocument/2006/customXml" ds:itemID="{3B166263-1076-43F8-A561-E58B5DC9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2513</Words>
  <Characters>15330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Egedal Kommune</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jjj8lj</dc:creator>
  <cp:lastModifiedBy>Børnehuset Karmsten</cp:lastModifiedBy>
  <cp:revision>4</cp:revision>
  <cp:lastPrinted>2015-03-03T11:05:00Z</cp:lastPrinted>
  <dcterms:created xsi:type="dcterms:W3CDTF">2015-03-03T13:28:00Z</dcterms:created>
  <dcterms:modified xsi:type="dcterms:W3CDTF">2015-03-09T08:10:00Z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0x010100546DED6BC245434B9D62D0BE9079F222</vt:lpwstr>
  </property>
</Properties>
</file>